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377C5B96" w:rsidR="00955689" w:rsidRPr="006E0D2A" w:rsidRDefault="009F7FCB" w:rsidP="001C18FE">
      <w:pPr>
        <w:jc w:val="center"/>
        <w:rPr>
          <w:rFonts w:ascii="Times New Roman" w:hAnsi="Times New Roman"/>
          <w:b/>
          <w:sz w:val="28"/>
          <w:szCs w:val="28"/>
        </w:rPr>
      </w:pPr>
      <w:r w:rsidRPr="006E0D2A">
        <w:rPr>
          <w:rFonts w:ascii="Times New Roman" w:hAnsi="Times New Roman"/>
          <w:b/>
          <w:sz w:val="28"/>
          <w:szCs w:val="28"/>
        </w:rPr>
        <w:t>Senior Design, Professionalism, and Ethics I</w:t>
      </w:r>
    </w:p>
    <w:p w14:paraId="11D2BD02" w14:textId="7849D56D" w:rsidR="00955689" w:rsidRPr="00850314" w:rsidRDefault="00AE43D6" w:rsidP="001C18FE">
      <w:pPr>
        <w:jc w:val="center"/>
        <w:rPr>
          <w:rFonts w:ascii="Times New Roman" w:hAnsi="Times New Roman"/>
        </w:rPr>
      </w:pPr>
      <w:r w:rsidRPr="00850314">
        <w:rPr>
          <w:rFonts w:ascii="Times New Roman" w:hAnsi="Times New Roman"/>
        </w:rPr>
        <w:t>BME4</w:t>
      </w:r>
      <w:r w:rsidR="009F7FCB" w:rsidRPr="00850314">
        <w:rPr>
          <w:rFonts w:ascii="Times New Roman" w:hAnsi="Times New Roman"/>
        </w:rPr>
        <w:t>882</w:t>
      </w:r>
      <w:r w:rsidR="00955689" w:rsidRPr="00850314">
        <w:rPr>
          <w:rFonts w:ascii="Times New Roman" w:hAnsi="Times New Roman"/>
        </w:rPr>
        <w:t xml:space="preserve">   Section </w:t>
      </w:r>
      <w:r w:rsidRPr="00850314">
        <w:rPr>
          <w:rFonts w:ascii="Times New Roman" w:hAnsi="Times New Roman"/>
        </w:rPr>
        <w:t>1</w:t>
      </w:r>
      <w:r w:rsidR="009F7FCB" w:rsidRPr="00850314">
        <w:rPr>
          <w:rFonts w:ascii="Times New Roman" w:hAnsi="Times New Roman"/>
        </w:rPr>
        <w:t>A49</w:t>
      </w:r>
    </w:p>
    <w:p w14:paraId="5CA9BABC" w14:textId="181E2B6A" w:rsidR="00955689" w:rsidRPr="00850314" w:rsidRDefault="00955689" w:rsidP="001C18FE">
      <w:pPr>
        <w:jc w:val="center"/>
        <w:rPr>
          <w:rFonts w:ascii="Times New Roman" w:hAnsi="Times New Roman"/>
        </w:rPr>
      </w:pPr>
      <w:r w:rsidRPr="006E0D2A">
        <w:rPr>
          <w:rFonts w:ascii="Times New Roman" w:hAnsi="Times New Roman"/>
          <w:b/>
          <w:i/>
          <w:sz w:val="24"/>
        </w:rPr>
        <w:t>Class Periods</w:t>
      </w:r>
      <w:r w:rsidRPr="00850314">
        <w:rPr>
          <w:rFonts w:ascii="Times New Roman" w:hAnsi="Times New Roman"/>
          <w:b/>
          <w:i/>
        </w:rPr>
        <w:t>:</w:t>
      </w:r>
      <w:r w:rsidR="006E0D2A">
        <w:rPr>
          <w:rFonts w:ascii="Times New Roman" w:hAnsi="Times New Roman"/>
        </w:rPr>
        <w:t xml:space="preserve"> </w:t>
      </w:r>
      <w:r w:rsidR="009F7FCB" w:rsidRPr="00850314">
        <w:rPr>
          <w:rFonts w:ascii="Times New Roman" w:hAnsi="Times New Roman"/>
        </w:rPr>
        <w:t>T</w:t>
      </w:r>
      <w:r w:rsidR="00AE43D6" w:rsidRPr="00850314">
        <w:rPr>
          <w:rFonts w:ascii="Times New Roman" w:hAnsi="Times New Roman"/>
        </w:rPr>
        <w:t xml:space="preserve"> – Period </w:t>
      </w:r>
      <w:r w:rsidR="009F7FCB" w:rsidRPr="00850314">
        <w:rPr>
          <w:rFonts w:ascii="Times New Roman" w:hAnsi="Times New Roman"/>
        </w:rPr>
        <w:t>7</w:t>
      </w:r>
      <w:r w:rsidR="00AE43D6" w:rsidRPr="00850314">
        <w:rPr>
          <w:rFonts w:ascii="Times New Roman" w:hAnsi="Times New Roman"/>
        </w:rPr>
        <w:t xml:space="preserve"> – 1</w:t>
      </w:r>
      <w:r w:rsidR="009F7FCB" w:rsidRPr="00850314">
        <w:rPr>
          <w:rFonts w:ascii="Times New Roman" w:hAnsi="Times New Roman"/>
        </w:rPr>
        <w:t>:55p</w:t>
      </w:r>
      <w:r w:rsidR="00AE43D6" w:rsidRPr="00850314">
        <w:rPr>
          <w:rFonts w:ascii="Times New Roman" w:hAnsi="Times New Roman"/>
        </w:rPr>
        <w:t>-2:</w:t>
      </w:r>
      <w:r w:rsidR="009F7FCB" w:rsidRPr="00850314">
        <w:rPr>
          <w:rFonts w:ascii="Times New Roman" w:hAnsi="Times New Roman"/>
        </w:rPr>
        <w:t>4</w:t>
      </w:r>
      <w:r w:rsidR="00AE43D6" w:rsidRPr="00850314">
        <w:rPr>
          <w:rFonts w:ascii="Times New Roman" w:hAnsi="Times New Roman"/>
        </w:rPr>
        <w:t>5p</w:t>
      </w:r>
      <w:r w:rsidR="009F7FCB" w:rsidRPr="00850314">
        <w:rPr>
          <w:rFonts w:ascii="Times New Roman" w:hAnsi="Times New Roman"/>
        </w:rPr>
        <w:t>, R – Period 7-8 – 1:55p-3:50p</w:t>
      </w:r>
    </w:p>
    <w:p w14:paraId="766DA34C" w14:textId="10BD8F96" w:rsidR="00955689" w:rsidRPr="00850314" w:rsidRDefault="00955689" w:rsidP="001C18FE">
      <w:pPr>
        <w:jc w:val="center"/>
        <w:rPr>
          <w:rFonts w:ascii="Times New Roman" w:hAnsi="Times New Roman"/>
        </w:rPr>
      </w:pPr>
      <w:r w:rsidRPr="006E0D2A">
        <w:rPr>
          <w:rFonts w:ascii="Times New Roman" w:hAnsi="Times New Roman"/>
          <w:b/>
          <w:i/>
          <w:sz w:val="24"/>
        </w:rPr>
        <w:t>Location:</w:t>
      </w:r>
      <w:r w:rsidR="006E0D2A">
        <w:rPr>
          <w:rFonts w:ascii="Times New Roman" w:hAnsi="Times New Roman"/>
        </w:rPr>
        <w:t xml:space="preserve"> </w:t>
      </w:r>
      <w:r w:rsidR="009F7FCB" w:rsidRPr="00850314">
        <w:rPr>
          <w:rFonts w:ascii="Times New Roman" w:hAnsi="Times New Roman"/>
        </w:rPr>
        <w:t>Turlington</w:t>
      </w:r>
      <w:r w:rsidR="00AE43D6" w:rsidRPr="00850314">
        <w:rPr>
          <w:rFonts w:ascii="Times New Roman" w:hAnsi="Times New Roman"/>
        </w:rPr>
        <w:t xml:space="preserve"> Hall, Rm </w:t>
      </w:r>
      <w:r w:rsidR="009F7FCB" w:rsidRPr="00850314">
        <w:rPr>
          <w:rFonts w:ascii="Times New Roman" w:hAnsi="Times New Roman"/>
        </w:rPr>
        <w:t>L011</w:t>
      </w:r>
    </w:p>
    <w:p w14:paraId="671E951D" w14:textId="01A065CF" w:rsidR="00955689" w:rsidRPr="00850314" w:rsidRDefault="00955689" w:rsidP="001C18FE">
      <w:pPr>
        <w:jc w:val="center"/>
        <w:rPr>
          <w:rFonts w:ascii="Times New Roman" w:hAnsi="Times New Roman"/>
        </w:rPr>
      </w:pPr>
      <w:r w:rsidRPr="006E0D2A">
        <w:rPr>
          <w:rFonts w:ascii="Times New Roman" w:hAnsi="Times New Roman"/>
          <w:b/>
          <w:i/>
          <w:sz w:val="24"/>
        </w:rPr>
        <w:t>Academic Term</w:t>
      </w:r>
      <w:r w:rsidRPr="00850314">
        <w:rPr>
          <w:rFonts w:ascii="Times New Roman" w:hAnsi="Times New Roman"/>
          <w:b/>
          <w:i/>
        </w:rPr>
        <w:t>:</w:t>
      </w:r>
      <w:r w:rsidR="006E0D2A">
        <w:rPr>
          <w:rFonts w:ascii="Times New Roman" w:hAnsi="Times New Roman"/>
        </w:rPr>
        <w:t xml:space="preserve"> </w:t>
      </w:r>
      <w:r w:rsidR="00AE43D6" w:rsidRPr="00850314">
        <w:rPr>
          <w:rFonts w:ascii="Times New Roman" w:hAnsi="Times New Roman"/>
        </w:rPr>
        <w:t>Fall 202</w:t>
      </w:r>
      <w:r w:rsidR="00C534C0" w:rsidRPr="00850314">
        <w:rPr>
          <w:rFonts w:ascii="Times New Roman" w:hAnsi="Times New Roman"/>
        </w:rPr>
        <w:t>5</w:t>
      </w:r>
    </w:p>
    <w:p w14:paraId="1B4B7924" w14:textId="77777777" w:rsidR="00955689" w:rsidRPr="00850314" w:rsidRDefault="00955689">
      <w:pPr>
        <w:rPr>
          <w:rFonts w:ascii="Times New Roman" w:hAnsi="Times New Roman"/>
          <w:u w:val="single"/>
        </w:rPr>
      </w:pPr>
    </w:p>
    <w:p w14:paraId="39731A5E" w14:textId="30373C41" w:rsidR="00955689" w:rsidRPr="006E0D2A" w:rsidRDefault="00955689">
      <w:pPr>
        <w:rPr>
          <w:rFonts w:ascii="Times New Roman" w:hAnsi="Times New Roman"/>
          <w:b/>
          <w:i/>
          <w:sz w:val="24"/>
        </w:rPr>
      </w:pPr>
      <w:r w:rsidRPr="006E0D2A">
        <w:rPr>
          <w:rFonts w:ascii="Times New Roman" w:hAnsi="Times New Roman"/>
          <w:b/>
          <w:i/>
          <w:sz w:val="24"/>
        </w:rPr>
        <w:t>Instructor</w:t>
      </w:r>
      <w:r w:rsidR="009F7FCB" w:rsidRPr="006E0D2A">
        <w:rPr>
          <w:rFonts w:ascii="Times New Roman" w:hAnsi="Times New Roman"/>
          <w:b/>
          <w:i/>
          <w:sz w:val="24"/>
        </w:rPr>
        <w:t>s</w:t>
      </w:r>
      <w:r w:rsidRPr="006E0D2A">
        <w:rPr>
          <w:rFonts w:ascii="Times New Roman" w:hAnsi="Times New Roman"/>
          <w:b/>
          <w:i/>
          <w:sz w:val="24"/>
        </w:rPr>
        <w:t>:</w:t>
      </w:r>
    </w:p>
    <w:p w14:paraId="6E26C2AB" w14:textId="148D8AA5" w:rsidR="00955689" w:rsidRPr="006E0D2A" w:rsidRDefault="00AE43D6">
      <w:pPr>
        <w:rPr>
          <w:rFonts w:ascii="Times New Roman" w:hAnsi="Times New Roman"/>
        </w:rPr>
      </w:pPr>
      <w:r w:rsidRPr="006E0D2A">
        <w:rPr>
          <w:rFonts w:ascii="Times New Roman" w:hAnsi="Times New Roman"/>
        </w:rPr>
        <w:t>Chris Geiger</w:t>
      </w:r>
    </w:p>
    <w:p w14:paraId="1E820690" w14:textId="7A1AEB0A" w:rsidR="009F7FCB" w:rsidRPr="006E0D2A" w:rsidRDefault="009F7FCB">
      <w:pPr>
        <w:rPr>
          <w:rFonts w:ascii="Times New Roman" w:hAnsi="Times New Roman"/>
        </w:rPr>
      </w:pPr>
      <w:hyperlink r:id="rId8" w:history="1">
        <w:r w:rsidRPr="006E0D2A">
          <w:rPr>
            <w:rStyle w:val="Hyperlink"/>
            <w:rFonts w:ascii="Times New Roman" w:hAnsi="Times New Roman"/>
          </w:rPr>
          <w:t>cgeiger@bme.ufl.edu</w:t>
        </w:r>
      </w:hyperlink>
      <w:r w:rsidRPr="006E0D2A">
        <w:rPr>
          <w:rFonts w:ascii="Times New Roman" w:hAnsi="Times New Roman"/>
        </w:rPr>
        <w:t xml:space="preserve"> </w:t>
      </w:r>
    </w:p>
    <w:p w14:paraId="6007020C" w14:textId="52A6DDAB" w:rsidR="00955689" w:rsidRPr="006E0D2A" w:rsidRDefault="00955689">
      <w:pPr>
        <w:rPr>
          <w:rFonts w:ascii="Times New Roman" w:hAnsi="Times New Roman"/>
        </w:rPr>
      </w:pPr>
      <w:r w:rsidRPr="006E0D2A">
        <w:rPr>
          <w:rFonts w:ascii="Times New Roman" w:hAnsi="Times New Roman"/>
        </w:rPr>
        <w:t>Office Phone</w:t>
      </w:r>
      <w:r w:rsidR="00AE43D6" w:rsidRPr="006E0D2A">
        <w:rPr>
          <w:rFonts w:ascii="Times New Roman" w:hAnsi="Times New Roman"/>
        </w:rPr>
        <w:t>: (352) 273-9</w:t>
      </w:r>
      <w:r w:rsidR="5CFCF1C0" w:rsidRPr="006E0D2A">
        <w:rPr>
          <w:rFonts w:ascii="Times New Roman" w:hAnsi="Times New Roman"/>
        </w:rPr>
        <w:t>338</w:t>
      </w:r>
    </w:p>
    <w:p w14:paraId="07E65DCE" w14:textId="58F505F4" w:rsidR="00955689" w:rsidRPr="006E0D2A" w:rsidRDefault="00A9236F">
      <w:pPr>
        <w:rPr>
          <w:rFonts w:ascii="Times New Roman" w:hAnsi="Times New Roman"/>
        </w:rPr>
      </w:pPr>
      <w:r w:rsidRPr="006E0D2A">
        <w:rPr>
          <w:rFonts w:ascii="Times New Roman" w:hAnsi="Times New Roman"/>
        </w:rPr>
        <w:t>Office Hours</w:t>
      </w:r>
      <w:r w:rsidR="00955689" w:rsidRPr="006E0D2A">
        <w:rPr>
          <w:rFonts w:ascii="Times New Roman" w:hAnsi="Times New Roman"/>
        </w:rPr>
        <w:t xml:space="preserve">:   </w:t>
      </w:r>
      <w:proofErr w:type="gramStart"/>
      <w:r w:rsidR="00AE43D6" w:rsidRPr="006E0D2A">
        <w:rPr>
          <w:rFonts w:ascii="Times New Roman" w:hAnsi="Times New Roman"/>
        </w:rPr>
        <w:t>M,W</w:t>
      </w:r>
      <w:proofErr w:type="gramEnd"/>
      <w:r w:rsidR="00AE43D6" w:rsidRPr="006E0D2A">
        <w:rPr>
          <w:rFonts w:ascii="Times New Roman" w:hAnsi="Times New Roman"/>
        </w:rPr>
        <w:t xml:space="preserve"> 1:30p-3p, </w:t>
      </w:r>
      <w:proofErr w:type="gramStart"/>
      <w:r w:rsidR="00AE43D6" w:rsidRPr="006E0D2A">
        <w:rPr>
          <w:rFonts w:ascii="Times New Roman" w:hAnsi="Times New Roman"/>
        </w:rPr>
        <w:t>T,R</w:t>
      </w:r>
      <w:proofErr w:type="gramEnd"/>
      <w:r w:rsidR="00AE43D6" w:rsidRPr="006E0D2A">
        <w:rPr>
          <w:rFonts w:ascii="Times New Roman" w:hAnsi="Times New Roman"/>
        </w:rPr>
        <w:t xml:space="preserve"> 11a-12p or by appointment, BMS J293</w:t>
      </w:r>
    </w:p>
    <w:p w14:paraId="5F759639" w14:textId="77777777" w:rsidR="00A9236F" w:rsidRPr="006E0D2A" w:rsidRDefault="00A9236F">
      <w:pPr>
        <w:rPr>
          <w:rFonts w:ascii="Times New Roman" w:hAnsi="Times New Roman"/>
          <w:sz w:val="12"/>
          <w:szCs w:val="12"/>
        </w:rPr>
      </w:pPr>
    </w:p>
    <w:p w14:paraId="3341CC7F" w14:textId="6A7C7941" w:rsidR="009F7FCB" w:rsidRPr="006E0D2A" w:rsidRDefault="009F7FCB" w:rsidP="00A9236F">
      <w:pPr>
        <w:rPr>
          <w:rFonts w:ascii="Times New Roman" w:hAnsi="Times New Roman"/>
        </w:rPr>
      </w:pPr>
      <w:r w:rsidRPr="006E0D2A">
        <w:rPr>
          <w:rFonts w:ascii="Times New Roman" w:hAnsi="Times New Roman"/>
        </w:rPr>
        <w:t>Ismael “Tito” Arroyo</w:t>
      </w:r>
    </w:p>
    <w:p w14:paraId="18DDA100" w14:textId="6E168EB2" w:rsidR="009F7FCB" w:rsidRPr="006E0D2A" w:rsidRDefault="009F7FCB" w:rsidP="00A9236F">
      <w:pPr>
        <w:rPr>
          <w:rFonts w:ascii="Times New Roman" w:hAnsi="Times New Roman"/>
        </w:rPr>
      </w:pPr>
      <w:hyperlink r:id="rId9" w:history="1">
        <w:r w:rsidRPr="006E0D2A">
          <w:rPr>
            <w:rStyle w:val="Hyperlink"/>
            <w:rFonts w:ascii="Times New Roman" w:hAnsi="Times New Roman"/>
          </w:rPr>
          <w:t>iarroyo@ufl.edu</w:t>
        </w:r>
      </w:hyperlink>
    </w:p>
    <w:p w14:paraId="62E89586" w14:textId="66F4DFC3" w:rsidR="009F7FCB" w:rsidRPr="006E0D2A" w:rsidRDefault="009F7FCB" w:rsidP="00A9236F">
      <w:pPr>
        <w:rPr>
          <w:rFonts w:ascii="Times New Roman" w:hAnsi="Times New Roman"/>
        </w:rPr>
      </w:pPr>
      <w:r w:rsidRPr="006E0D2A">
        <w:rPr>
          <w:rFonts w:ascii="Times New Roman" w:hAnsi="Times New Roman"/>
        </w:rPr>
        <w:t>Office: BME Design Space</w:t>
      </w:r>
    </w:p>
    <w:p w14:paraId="33E8BA3B" w14:textId="77777777" w:rsidR="009F7FCB" w:rsidRPr="006E0D2A" w:rsidRDefault="009F7FCB" w:rsidP="00A9236F">
      <w:pPr>
        <w:rPr>
          <w:rFonts w:ascii="Times New Roman" w:hAnsi="Times New Roman"/>
        </w:rPr>
      </w:pPr>
    </w:p>
    <w:p w14:paraId="147E1CC6" w14:textId="7E4EE65F" w:rsidR="00A9236F" w:rsidRPr="006E0D2A" w:rsidRDefault="00A9236F" w:rsidP="00A9236F">
      <w:pPr>
        <w:rPr>
          <w:rFonts w:ascii="Times New Roman" w:hAnsi="Times New Roman"/>
        </w:rPr>
      </w:pPr>
      <w:r w:rsidRPr="006E0D2A">
        <w:rPr>
          <w:rFonts w:ascii="Times New Roman" w:hAnsi="Times New Roman"/>
        </w:rPr>
        <w:t xml:space="preserve">If you would prefer to meet with me virtually during office hours via Zoom or Microsoft Teams, scheduling is </w:t>
      </w:r>
      <w:r w:rsidRPr="006E0D2A">
        <w:rPr>
          <w:rFonts w:ascii="Times New Roman" w:hAnsi="Times New Roman"/>
          <w:b/>
          <w:bCs/>
        </w:rPr>
        <w:t xml:space="preserve">required, please email me with the date and time you would like to meet so I can ensure that time is available. </w:t>
      </w:r>
      <w:r w:rsidRPr="006E0D2A">
        <w:rPr>
          <w:rFonts w:ascii="Times New Roman" w:hAnsi="Times New Roman"/>
        </w:rPr>
        <w:t>In addition to my open office hours, you can schedule a meeting with me through Calendly for times you would like to meet with me outside of my scheduled office hours:</w:t>
      </w:r>
    </w:p>
    <w:p w14:paraId="4522A5C8" w14:textId="77777777" w:rsidR="00A9236F" w:rsidRPr="006E0D2A" w:rsidRDefault="00A9236F" w:rsidP="00A9236F">
      <w:pPr>
        <w:rPr>
          <w:rFonts w:ascii="Times New Roman" w:hAnsi="Times New Roman"/>
          <w:color w:val="0070C0"/>
          <w:sz w:val="12"/>
          <w:szCs w:val="12"/>
        </w:rPr>
      </w:pPr>
    </w:p>
    <w:p w14:paraId="5D3EB8EE" w14:textId="77777777" w:rsidR="00A9236F" w:rsidRPr="006E0D2A" w:rsidRDefault="00A9236F" w:rsidP="00A9236F">
      <w:pPr>
        <w:rPr>
          <w:rFonts w:ascii="Times New Roman" w:hAnsi="Times New Roman"/>
          <w:sz w:val="12"/>
          <w:szCs w:val="12"/>
        </w:rPr>
      </w:pPr>
      <w:hyperlink r:id="rId10">
        <w:r w:rsidRPr="006E0D2A">
          <w:rPr>
            <w:rStyle w:val="Hyperlink"/>
            <w:rFonts w:ascii="Times New Roman" w:hAnsi="Times New Roman"/>
          </w:rPr>
          <w:t>https://calendly.com</w:t>
        </w:r>
        <w:r w:rsidRPr="006E0D2A">
          <w:rPr>
            <w:rStyle w:val="Hyperlink"/>
            <w:rFonts w:ascii="Times New Roman" w:hAnsi="Times New Roman"/>
          </w:rPr>
          <w:t>/</w:t>
        </w:r>
        <w:r w:rsidRPr="006E0D2A">
          <w:rPr>
            <w:rStyle w:val="Hyperlink"/>
            <w:rFonts w:ascii="Times New Roman" w:hAnsi="Times New Roman"/>
          </w:rPr>
          <w:t>rcgeiger/</w:t>
        </w:r>
        <w:r w:rsidRPr="006E0D2A">
          <w:rPr>
            <w:rStyle w:val="Hyperlink"/>
            <w:rFonts w:ascii="Times New Roman" w:hAnsi="Times New Roman"/>
          </w:rPr>
          <w:br/>
        </w:r>
      </w:hyperlink>
    </w:p>
    <w:p w14:paraId="4A49630B" w14:textId="77777777" w:rsidR="00A9236F" w:rsidRPr="006E0D2A" w:rsidRDefault="00A9236F" w:rsidP="00A9236F">
      <w:pPr>
        <w:rPr>
          <w:rFonts w:ascii="Times New Roman" w:hAnsi="Times New Roman"/>
        </w:rPr>
      </w:pPr>
      <w:r w:rsidRPr="006E0D2A">
        <w:rPr>
          <w:rFonts w:ascii="Times New Roman" w:hAnsi="Times New Roman"/>
        </w:rPr>
        <w:t>If none of those times work with your schedule, please email me and we’ll try to figure something out.</w:t>
      </w:r>
    </w:p>
    <w:p w14:paraId="7C697C00" w14:textId="77777777" w:rsidR="00A9236F" w:rsidRPr="006E0D2A" w:rsidRDefault="00A9236F" w:rsidP="00A9236F">
      <w:pPr>
        <w:rPr>
          <w:rFonts w:ascii="Times New Roman" w:hAnsi="Times New Roman"/>
          <w:sz w:val="12"/>
          <w:szCs w:val="12"/>
        </w:rPr>
      </w:pPr>
    </w:p>
    <w:p w14:paraId="75C7187D" w14:textId="7DC8649D" w:rsidR="00A9236F" w:rsidRPr="006E0D2A" w:rsidRDefault="00A9236F" w:rsidP="00A9236F">
      <w:pPr>
        <w:rPr>
          <w:rFonts w:ascii="Times New Roman" w:hAnsi="Times New Roman"/>
        </w:rPr>
      </w:pPr>
      <w:r w:rsidRPr="006E0D2A">
        <w:rPr>
          <w:rFonts w:ascii="Times New Roman" w:hAnsi="Times New Roman"/>
        </w:rPr>
        <w:t>Outside of class and office hours, I prefer to be contacted via email and will make every effort to respond as quickly as possible (more quickly during the work week than on the weekend). As the instructor, I will do my best to follow the proposed course schedule as closely as possible. However, I also reserve the right to make necessary changes if the need arises.</w:t>
      </w:r>
    </w:p>
    <w:p w14:paraId="2BA95A57" w14:textId="77777777" w:rsidR="00955689" w:rsidRPr="00850314" w:rsidRDefault="00955689">
      <w:pPr>
        <w:rPr>
          <w:rFonts w:ascii="Times New Roman" w:hAnsi="Times New Roman"/>
          <w:color w:val="0070C0"/>
        </w:rPr>
      </w:pPr>
    </w:p>
    <w:p w14:paraId="0B070F86" w14:textId="77777777" w:rsidR="005B1CED" w:rsidRPr="006E0D2A" w:rsidRDefault="005B1CED" w:rsidP="005B1CED">
      <w:pPr>
        <w:rPr>
          <w:rFonts w:ascii="Times New Roman" w:hAnsi="Times New Roman"/>
          <w:b/>
          <w:i/>
          <w:sz w:val="24"/>
        </w:rPr>
      </w:pPr>
      <w:r w:rsidRPr="006E0D2A">
        <w:rPr>
          <w:rFonts w:ascii="Times New Roman" w:hAnsi="Times New Roman"/>
          <w:b/>
          <w:i/>
          <w:sz w:val="24"/>
        </w:rPr>
        <w:t>Teaching Assistant/Peer Mentor/Supervised Teaching Student:</w:t>
      </w:r>
    </w:p>
    <w:p w14:paraId="28EB33F7" w14:textId="77777777" w:rsidR="005B1CED" w:rsidRPr="00850314" w:rsidRDefault="005B1CED" w:rsidP="005B1CED">
      <w:pPr>
        <w:rPr>
          <w:rFonts w:ascii="Times New Roman" w:hAnsi="Times New Roman"/>
        </w:rPr>
      </w:pPr>
      <w:r w:rsidRPr="00850314">
        <w:rPr>
          <w:rFonts w:ascii="Times New Roman" w:hAnsi="Times New Roman"/>
        </w:rPr>
        <w:t xml:space="preserve">Please </w:t>
      </w:r>
      <w:proofErr w:type="gramStart"/>
      <w:r w:rsidRPr="00850314">
        <w:rPr>
          <w:rFonts w:ascii="Times New Roman" w:hAnsi="Times New Roman"/>
        </w:rPr>
        <w:t>contact</w:t>
      </w:r>
      <w:proofErr w:type="gramEnd"/>
      <w:r w:rsidRPr="00850314">
        <w:rPr>
          <w:rFonts w:ascii="Times New Roman" w:hAnsi="Times New Roman"/>
        </w:rPr>
        <w:t xml:space="preserve"> through the Canvas website</w:t>
      </w:r>
    </w:p>
    <w:p w14:paraId="170F34CC" w14:textId="7454DD1A" w:rsidR="38506D13" w:rsidRPr="00A50AA8" w:rsidRDefault="001F4723" w:rsidP="6267608A">
      <w:pPr>
        <w:pStyle w:val="ListParagraph"/>
        <w:numPr>
          <w:ilvl w:val="0"/>
          <w:numId w:val="14"/>
        </w:numPr>
        <w:spacing w:line="259" w:lineRule="auto"/>
        <w:rPr>
          <w:rFonts w:ascii="Times New Roman" w:hAnsi="Times New Roman"/>
        </w:rPr>
      </w:pPr>
      <w:r w:rsidRPr="00A50AA8">
        <w:rPr>
          <w:rFonts w:ascii="Times New Roman" w:hAnsi="Times New Roman"/>
        </w:rPr>
        <w:t>Jessica Molina</w:t>
      </w:r>
      <w:r w:rsidR="38506D13" w:rsidRPr="00A50AA8">
        <w:rPr>
          <w:rFonts w:ascii="Times New Roman" w:hAnsi="Times New Roman"/>
        </w:rPr>
        <w:t>, TBD</w:t>
      </w:r>
    </w:p>
    <w:p w14:paraId="06DF33A3" w14:textId="1D09B286" w:rsidR="38506D13" w:rsidRPr="00A50AA8" w:rsidRDefault="00A50AA8" w:rsidP="6267608A">
      <w:pPr>
        <w:pStyle w:val="ListParagraph"/>
        <w:numPr>
          <w:ilvl w:val="0"/>
          <w:numId w:val="14"/>
        </w:numPr>
        <w:spacing w:line="259" w:lineRule="auto"/>
        <w:rPr>
          <w:rFonts w:ascii="Times New Roman" w:hAnsi="Times New Roman"/>
        </w:rPr>
      </w:pPr>
      <w:r w:rsidRPr="00A50AA8">
        <w:rPr>
          <w:rFonts w:ascii="Times New Roman" w:hAnsi="Times New Roman"/>
        </w:rPr>
        <w:t>Ryan White</w:t>
      </w:r>
      <w:r w:rsidR="38506D13" w:rsidRPr="00A50AA8">
        <w:rPr>
          <w:rFonts w:ascii="Times New Roman" w:hAnsi="Times New Roman"/>
        </w:rPr>
        <w:t>, TBD</w:t>
      </w:r>
    </w:p>
    <w:p w14:paraId="5B62D848" w14:textId="77777777" w:rsidR="00955689" w:rsidRPr="00850314" w:rsidRDefault="00955689" w:rsidP="00955689">
      <w:pPr>
        <w:rPr>
          <w:rFonts w:ascii="Times New Roman" w:hAnsi="Times New Roman"/>
          <w:u w:val="single"/>
        </w:rPr>
      </w:pPr>
    </w:p>
    <w:p w14:paraId="7A10310C" w14:textId="77777777" w:rsidR="004547C4" w:rsidRPr="006E0D2A" w:rsidRDefault="004547C4" w:rsidP="00955689">
      <w:pPr>
        <w:rPr>
          <w:rFonts w:ascii="Times New Roman" w:hAnsi="Times New Roman"/>
          <w:b/>
          <w:i/>
          <w:sz w:val="24"/>
        </w:rPr>
      </w:pPr>
      <w:r w:rsidRPr="006E0D2A">
        <w:rPr>
          <w:rFonts w:ascii="Times New Roman" w:hAnsi="Times New Roman"/>
          <w:b/>
          <w:i/>
          <w:sz w:val="24"/>
        </w:rPr>
        <w:t>Course Description</w:t>
      </w:r>
    </w:p>
    <w:p w14:paraId="1F84560F" w14:textId="555D3F40" w:rsidR="00A9236F" w:rsidRPr="00850314" w:rsidRDefault="009F7FCB" w:rsidP="00A9236F">
      <w:pPr>
        <w:rPr>
          <w:rFonts w:ascii="Times New Roman" w:hAnsi="Times New Roman"/>
        </w:rPr>
      </w:pPr>
      <w:r w:rsidRPr="00850314">
        <w:rPr>
          <w:rFonts w:ascii="Times New Roman" w:hAnsi="Times New Roman"/>
        </w:rPr>
        <w:t xml:space="preserve">Design of custom strategies to address real-life issues in the development of biocompatible and biomimetic devices for biotechnology or biomedical applications. Teams work with a client in the development of projects that incorporate various aspects of biomedical engineering including instrumentation, biomechanics, </w:t>
      </w:r>
      <w:proofErr w:type="spellStart"/>
      <w:r w:rsidRPr="00850314">
        <w:rPr>
          <w:rFonts w:ascii="Times New Roman" w:hAnsi="Times New Roman"/>
        </w:rPr>
        <w:t>biotransport</w:t>
      </w:r>
      <w:proofErr w:type="spellEnd"/>
      <w:r w:rsidRPr="00850314">
        <w:rPr>
          <w:rFonts w:ascii="Times New Roman" w:hAnsi="Times New Roman"/>
        </w:rPr>
        <w:t>, tissue engineering and others. Emphasizes formal engineering design principles; overview of intellectual properties, engineering ethics, risk analysis, safety in design and FDA regulations are reviewed. Designs and prototypes are developed in BME 4882. </w:t>
      </w:r>
      <w:r w:rsidR="00A9236F" w:rsidRPr="00850314">
        <w:rPr>
          <w:rFonts w:ascii="Times New Roman" w:hAnsi="Times New Roman"/>
        </w:rPr>
        <w:t>3 credits.</w:t>
      </w:r>
    </w:p>
    <w:p w14:paraId="7AB10670" w14:textId="77777777" w:rsidR="004547C4" w:rsidRPr="00850314" w:rsidRDefault="004547C4" w:rsidP="00955689">
      <w:pPr>
        <w:rPr>
          <w:rFonts w:ascii="Times New Roman" w:hAnsi="Times New Roman"/>
        </w:rPr>
      </w:pPr>
    </w:p>
    <w:p w14:paraId="7450E86D" w14:textId="77777777" w:rsidR="007539EC" w:rsidRPr="006E0D2A" w:rsidRDefault="007539EC" w:rsidP="004547C4">
      <w:pPr>
        <w:rPr>
          <w:rFonts w:ascii="Times New Roman" w:hAnsi="Times New Roman"/>
          <w:b/>
          <w:i/>
          <w:sz w:val="24"/>
        </w:rPr>
      </w:pPr>
      <w:r w:rsidRPr="006E0D2A">
        <w:rPr>
          <w:rFonts w:ascii="Times New Roman" w:hAnsi="Times New Roman"/>
          <w:b/>
          <w:i/>
          <w:sz w:val="24"/>
        </w:rPr>
        <w:t>Course Pre-Requisites / Co-Requisites</w:t>
      </w:r>
    </w:p>
    <w:p w14:paraId="74B8A4CE" w14:textId="3665FD08" w:rsidR="007539EC" w:rsidRPr="00850314" w:rsidRDefault="009F7FCB" w:rsidP="004547C4">
      <w:pPr>
        <w:rPr>
          <w:rFonts w:ascii="Times New Roman" w:hAnsi="Times New Roman"/>
        </w:rPr>
      </w:pPr>
      <w:r w:rsidRPr="00850314">
        <w:rPr>
          <w:rFonts w:ascii="Times New Roman" w:hAnsi="Times New Roman"/>
        </w:rPr>
        <w:t xml:space="preserve">BME </w:t>
      </w:r>
      <w:r w:rsidR="00AB3995">
        <w:rPr>
          <w:rFonts w:ascii="Times New Roman" w:hAnsi="Times New Roman"/>
        </w:rPr>
        <w:t>3012</w:t>
      </w:r>
      <w:r w:rsidRPr="00850314">
        <w:rPr>
          <w:rFonts w:ascii="Times New Roman" w:hAnsi="Times New Roman"/>
        </w:rPr>
        <w:t xml:space="preserve"> </w:t>
      </w:r>
      <w:r w:rsidR="00A9236F" w:rsidRPr="00850314">
        <w:rPr>
          <w:rFonts w:ascii="Times New Roman" w:hAnsi="Times New Roman"/>
        </w:rPr>
        <w:t>with a minimum grade of C.</w:t>
      </w:r>
      <w:r w:rsidRPr="00850314">
        <w:rPr>
          <w:rFonts w:ascii="Times New Roman" w:hAnsi="Times New Roman"/>
        </w:rPr>
        <w:t xml:space="preserve"> Senior standing.</w:t>
      </w:r>
    </w:p>
    <w:p w14:paraId="5035FD82" w14:textId="77777777" w:rsidR="00A9236F" w:rsidRPr="00850314" w:rsidRDefault="00A9236F" w:rsidP="004547C4">
      <w:pPr>
        <w:rPr>
          <w:rFonts w:ascii="Times New Roman" w:hAnsi="Times New Roman"/>
          <w:b/>
          <w:i/>
        </w:rPr>
      </w:pPr>
    </w:p>
    <w:p w14:paraId="6A976A92" w14:textId="77777777" w:rsidR="004547C4" w:rsidRPr="006E0D2A" w:rsidRDefault="004547C4" w:rsidP="004547C4">
      <w:pPr>
        <w:rPr>
          <w:rFonts w:ascii="Times New Roman" w:hAnsi="Times New Roman"/>
          <w:b/>
          <w:i/>
          <w:sz w:val="24"/>
        </w:rPr>
      </w:pPr>
      <w:r w:rsidRPr="006E0D2A">
        <w:rPr>
          <w:rFonts w:ascii="Times New Roman" w:hAnsi="Times New Roman"/>
          <w:b/>
          <w:i/>
          <w:sz w:val="24"/>
        </w:rPr>
        <w:t>Course Objectives</w:t>
      </w:r>
    </w:p>
    <w:p w14:paraId="6D3AF0C2" w14:textId="77777777" w:rsidR="009F7FCB" w:rsidRPr="00850314" w:rsidRDefault="009F7FCB" w:rsidP="009F7FCB">
      <w:pPr>
        <w:rPr>
          <w:rFonts w:ascii="Times New Roman" w:hAnsi="Times New Roman"/>
        </w:rPr>
      </w:pPr>
      <w:r w:rsidRPr="00850314">
        <w:rPr>
          <w:rFonts w:ascii="Times New Roman" w:hAnsi="Times New Roman"/>
        </w:rPr>
        <w:t>Upon the completion of this course, students will: </w:t>
      </w:r>
    </w:p>
    <w:p w14:paraId="093321B7" w14:textId="77777777" w:rsidR="009F7FCB" w:rsidRPr="00850314" w:rsidRDefault="009F7FCB" w:rsidP="009F7FCB">
      <w:pPr>
        <w:numPr>
          <w:ilvl w:val="0"/>
          <w:numId w:val="32"/>
        </w:numPr>
        <w:rPr>
          <w:rFonts w:ascii="Times New Roman" w:hAnsi="Times New Roman"/>
        </w:rPr>
      </w:pPr>
      <w:r w:rsidRPr="00850314">
        <w:rPr>
          <w:rFonts w:ascii="Times New Roman" w:hAnsi="Times New Roman"/>
        </w:rPr>
        <w:t>Apply the design process methodology to the development of a solution to a biomedical engineering problem. </w:t>
      </w:r>
    </w:p>
    <w:p w14:paraId="09A117DD" w14:textId="77777777" w:rsidR="009F7FCB" w:rsidRPr="00850314" w:rsidRDefault="009F7FCB" w:rsidP="009F7FCB">
      <w:pPr>
        <w:numPr>
          <w:ilvl w:val="0"/>
          <w:numId w:val="33"/>
        </w:numPr>
        <w:rPr>
          <w:rFonts w:ascii="Times New Roman" w:hAnsi="Times New Roman"/>
        </w:rPr>
      </w:pPr>
      <w:r w:rsidRPr="00850314">
        <w:rPr>
          <w:rFonts w:ascii="Times New Roman" w:hAnsi="Times New Roman"/>
        </w:rPr>
        <w:t>Demonstrate the process of ideating, designing, prototyping, and verifying a biomedical engineering related technology, device, or method. </w:t>
      </w:r>
    </w:p>
    <w:p w14:paraId="041D3D79" w14:textId="77777777" w:rsidR="009F7FCB" w:rsidRPr="00850314" w:rsidRDefault="009F7FCB" w:rsidP="009F7FCB">
      <w:pPr>
        <w:numPr>
          <w:ilvl w:val="0"/>
          <w:numId w:val="34"/>
        </w:numPr>
        <w:rPr>
          <w:rFonts w:ascii="Times New Roman" w:hAnsi="Times New Roman"/>
        </w:rPr>
      </w:pPr>
      <w:r w:rsidRPr="00850314">
        <w:rPr>
          <w:rFonts w:ascii="Times New Roman" w:hAnsi="Times New Roman"/>
        </w:rPr>
        <w:t>Become effective communicating technical details and rationale for design decisions. </w:t>
      </w:r>
    </w:p>
    <w:p w14:paraId="70CC09AB" w14:textId="77777777" w:rsidR="009F7FCB" w:rsidRPr="00850314" w:rsidRDefault="009F7FCB" w:rsidP="009F7FCB">
      <w:pPr>
        <w:numPr>
          <w:ilvl w:val="0"/>
          <w:numId w:val="35"/>
        </w:numPr>
        <w:rPr>
          <w:rFonts w:ascii="Times New Roman" w:hAnsi="Times New Roman"/>
        </w:rPr>
      </w:pPr>
      <w:r w:rsidRPr="00850314">
        <w:rPr>
          <w:rFonts w:ascii="Times New Roman" w:hAnsi="Times New Roman"/>
        </w:rPr>
        <w:t>Gain experience working on teams, initiating tasks and reporting deliverables. </w:t>
      </w:r>
    </w:p>
    <w:p w14:paraId="5E9BE698" w14:textId="77777777" w:rsidR="009F7FCB" w:rsidRPr="00850314" w:rsidRDefault="009F7FCB" w:rsidP="009F7FCB">
      <w:pPr>
        <w:numPr>
          <w:ilvl w:val="0"/>
          <w:numId w:val="36"/>
        </w:numPr>
        <w:rPr>
          <w:rFonts w:ascii="Times New Roman" w:hAnsi="Times New Roman"/>
        </w:rPr>
      </w:pPr>
      <w:r w:rsidRPr="00850314">
        <w:rPr>
          <w:rFonts w:ascii="Times New Roman" w:hAnsi="Times New Roman"/>
        </w:rPr>
        <w:t>Appreciate the professional and ethical obligations of a professional biomedical engineer. </w:t>
      </w:r>
    </w:p>
    <w:p w14:paraId="46C2FF8F" w14:textId="77777777" w:rsidR="00A9236F" w:rsidRPr="00850314" w:rsidRDefault="00A9236F" w:rsidP="004547C4">
      <w:pPr>
        <w:rPr>
          <w:rFonts w:ascii="Times New Roman" w:hAnsi="Times New Roman"/>
        </w:rPr>
      </w:pPr>
    </w:p>
    <w:p w14:paraId="2700CF5D" w14:textId="6A7C52F0" w:rsidR="00E378B7" w:rsidRPr="006E0D2A" w:rsidRDefault="009F3FF1" w:rsidP="00E378B7">
      <w:pPr>
        <w:rPr>
          <w:b/>
          <w:i/>
          <w:sz w:val="24"/>
        </w:rPr>
      </w:pPr>
      <w:r>
        <w:rPr>
          <w:b/>
          <w:i/>
        </w:rPr>
        <w:br w:type="page"/>
      </w:r>
      <w:r w:rsidR="00E378B7" w:rsidRPr="006E0D2A">
        <w:rPr>
          <w:rFonts w:ascii="Times New Roman" w:hAnsi="Times New Roman"/>
          <w:b/>
          <w:i/>
          <w:sz w:val="24"/>
        </w:rPr>
        <w:lastRenderedPageBreak/>
        <w:t>Materials and Supply Fees</w:t>
      </w:r>
    </w:p>
    <w:p w14:paraId="48A6808B" w14:textId="7E59AEAA" w:rsidR="00AB3995" w:rsidRPr="009F3FF1" w:rsidRDefault="00AB3995" w:rsidP="00E378B7">
      <w:pPr>
        <w:rPr>
          <w:bCs/>
          <w:iCs/>
        </w:rPr>
      </w:pPr>
      <w:r w:rsidRPr="009F3FF1">
        <w:rPr>
          <w:bCs/>
          <w:iCs/>
        </w:rPr>
        <w:t>Course Fees: $95.82</w:t>
      </w:r>
    </w:p>
    <w:p w14:paraId="7E760541" w14:textId="77777777" w:rsidR="00E378B7" w:rsidRDefault="00E378B7" w:rsidP="00263B79">
      <w:pPr>
        <w:rPr>
          <w:rFonts w:ascii="Times New Roman" w:hAnsi="Times New Roman"/>
          <w:b/>
          <w:i/>
        </w:rPr>
      </w:pPr>
    </w:p>
    <w:p w14:paraId="47E84F85" w14:textId="6676C38E" w:rsidR="00263B79" w:rsidRPr="006E0D2A" w:rsidRDefault="00263B79" w:rsidP="00263B79">
      <w:pPr>
        <w:rPr>
          <w:rFonts w:ascii="Times New Roman" w:hAnsi="Times New Roman"/>
          <w:b/>
          <w:i/>
          <w:sz w:val="24"/>
        </w:rPr>
      </w:pPr>
      <w:r w:rsidRPr="006E0D2A">
        <w:rPr>
          <w:rFonts w:ascii="Times New Roman" w:hAnsi="Times New Roman"/>
          <w:b/>
          <w:i/>
          <w:sz w:val="24"/>
        </w:rPr>
        <w:t>Professional Component (ABET):</w:t>
      </w:r>
    </w:p>
    <w:p w14:paraId="029FBF85" w14:textId="6E84F630" w:rsidR="00263B79" w:rsidRPr="00850314" w:rsidRDefault="009F7FCB" w:rsidP="00263B79">
      <w:pPr>
        <w:rPr>
          <w:rFonts w:ascii="Times New Roman" w:hAnsi="Times New Roman"/>
          <w:bCs/>
          <w:iCs/>
        </w:rPr>
      </w:pPr>
      <w:r w:rsidRPr="00850314">
        <w:rPr>
          <w:rFonts w:ascii="Times New Roman" w:hAnsi="Times New Roman"/>
          <w:bCs/>
          <w:iCs/>
        </w:rPr>
        <w:t>This course will prepare students to apply the design process to solve problems at the interface of engineering</w:t>
      </w:r>
      <w:r w:rsidRPr="00850314">
        <w:rPr>
          <w:rFonts w:ascii="Times New Roman" w:hAnsi="Times New Roman"/>
          <w:bCs/>
          <w:iCs/>
        </w:rPr>
        <w:br/>
        <w:t>and medicine. Specific to the UF BME program educational outcomes, students will gain experience applying a</w:t>
      </w:r>
      <w:r w:rsidRPr="00850314">
        <w:rPr>
          <w:rFonts w:ascii="Times New Roman" w:hAnsi="Times New Roman"/>
          <w:bCs/>
          <w:iCs/>
        </w:rPr>
        <w:br/>
        <w:t>knowledge of the design process to solving open problems and proving the feasibility of a prototype solution. An</w:t>
      </w:r>
      <w:r w:rsidRPr="00850314">
        <w:rPr>
          <w:rFonts w:ascii="Times New Roman" w:hAnsi="Times New Roman"/>
          <w:bCs/>
          <w:iCs/>
        </w:rPr>
        <w:br/>
        <w:t>integral part of this experience will be the professional communication with industry, clinical and faculty experts</w:t>
      </w:r>
      <w:r w:rsidRPr="00850314">
        <w:rPr>
          <w:rFonts w:ascii="Times New Roman" w:hAnsi="Times New Roman"/>
          <w:bCs/>
          <w:iCs/>
        </w:rPr>
        <w:br/>
        <w:t>as well as technical writing and presentations</w:t>
      </w:r>
      <w:r w:rsidR="00263B79" w:rsidRPr="00850314">
        <w:rPr>
          <w:rFonts w:ascii="Times New Roman" w:hAnsi="Times New Roman"/>
          <w:bCs/>
          <w:iCs/>
        </w:rPr>
        <w:t>.</w:t>
      </w:r>
    </w:p>
    <w:p w14:paraId="6ED87F7D" w14:textId="77777777" w:rsidR="00263B79" w:rsidRPr="00850314" w:rsidRDefault="00263B79">
      <w:pPr>
        <w:rPr>
          <w:rFonts w:ascii="Times New Roman" w:hAnsi="Times New Roman"/>
          <w:b/>
          <w:i/>
        </w:rPr>
      </w:pPr>
    </w:p>
    <w:p w14:paraId="40B7FBC7" w14:textId="03C103BB" w:rsidR="00263B79" w:rsidRPr="006E0D2A" w:rsidRDefault="00F433D1">
      <w:pPr>
        <w:rPr>
          <w:rFonts w:ascii="Times New Roman" w:hAnsi="Times New Roman"/>
          <w:b/>
          <w:i/>
          <w:sz w:val="24"/>
        </w:rPr>
      </w:pPr>
      <w:r w:rsidRPr="006E0D2A">
        <w:rPr>
          <w:rFonts w:ascii="Times New Roman" w:hAnsi="Times New Roman"/>
          <w:b/>
          <w:i/>
          <w:sz w:val="24"/>
        </w:rPr>
        <w:t>Relation to Program Outcomes (ABET):</w:t>
      </w:r>
    </w:p>
    <w:tbl>
      <w:tblPr>
        <w:tblStyle w:val="TableGrid"/>
        <w:tblW w:w="0" w:type="auto"/>
        <w:tblInd w:w="20" w:type="dxa"/>
        <w:tblLook w:val="04A0" w:firstRow="1" w:lastRow="0" w:firstColumn="1" w:lastColumn="0" w:noHBand="0" w:noVBand="1"/>
      </w:tblPr>
      <w:tblGrid>
        <w:gridCol w:w="5645"/>
        <w:gridCol w:w="2880"/>
        <w:gridCol w:w="2245"/>
      </w:tblGrid>
      <w:tr w:rsidR="00A9236F" w:rsidRPr="00850314" w14:paraId="4266437F" w14:textId="283F8450" w:rsidTr="000B625D">
        <w:tc>
          <w:tcPr>
            <w:tcW w:w="5645" w:type="dxa"/>
            <w:shd w:val="clear" w:color="auto" w:fill="D0CECE" w:themeFill="background2" w:themeFillShade="E6"/>
          </w:tcPr>
          <w:p w14:paraId="77451F1B" w14:textId="77777777" w:rsidR="00A9236F" w:rsidRPr="00850314" w:rsidRDefault="00A9236F">
            <w:pPr>
              <w:rPr>
                <w:rFonts w:ascii="Times New Roman" w:hAnsi="Times New Roman"/>
                <w:b/>
              </w:rPr>
            </w:pPr>
            <w:r w:rsidRPr="00850314">
              <w:rPr>
                <w:rFonts w:ascii="Times New Roman" w:hAnsi="Times New Roman"/>
                <w:b/>
              </w:rPr>
              <w:t>Outcome</w:t>
            </w:r>
          </w:p>
        </w:tc>
        <w:tc>
          <w:tcPr>
            <w:tcW w:w="2880" w:type="dxa"/>
            <w:shd w:val="clear" w:color="auto" w:fill="D0CECE" w:themeFill="background2" w:themeFillShade="E6"/>
          </w:tcPr>
          <w:p w14:paraId="31C735C3" w14:textId="517072F4" w:rsidR="00A9236F" w:rsidRPr="00850314" w:rsidRDefault="00A9236F">
            <w:pPr>
              <w:rPr>
                <w:rFonts w:ascii="Times New Roman" w:hAnsi="Times New Roman"/>
                <w:b/>
                <w:vertAlign w:val="superscript"/>
              </w:rPr>
            </w:pPr>
            <w:r w:rsidRPr="00850314">
              <w:rPr>
                <w:rFonts w:ascii="Times New Roman" w:hAnsi="Times New Roman"/>
                <w:b/>
              </w:rPr>
              <w:t>Coverage*</w:t>
            </w:r>
          </w:p>
        </w:tc>
        <w:tc>
          <w:tcPr>
            <w:tcW w:w="2245" w:type="dxa"/>
            <w:shd w:val="clear" w:color="auto" w:fill="D0CECE" w:themeFill="background2" w:themeFillShade="E6"/>
          </w:tcPr>
          <w:p w14:paraId="27C3BEFD" w14:textId="080BE7B2" w:rsidR="00A9236F" w:rsidRPr="00850314" w:rsidRDefault="00A9236F">
            <w:pPr>
              <w:rPr>
                <w:rFonts w:ascii="Times New Roman" w:hAnsi="Times New Roman"/>
                <w:b/>
              </w:rPr>
            </w:pPr>
            <w:r w:rsidRPr="00850314">
              <w:rPr>
                <w:rFonts w:ascii="Times New Roman" w:hAnsi="Times New Roman"/>
                <w:b/>
              </w:rPr>
              <w:t>Teaching Level**</w:t>
            </w:r>
          </w:p>
        </w:tc>
      </w:tr>
      <w:tr w:rsidR="00A9236F" w:rsidRPr="00850314" w14:paraId="6B932233" w14:textId="1B82C628" w:rsidTr="00A9236F">
        <w:tc>
          <w:tcPr>
            <w:tcW w:w="5645" w:type="dxa"/>
          </w:tcPr>
          <w:p w14:paraId="683827D1" w14:textId="679B70B7" w:rsidR="00A9236F" w:rsidRPr="00850314" w:rsidRDefault="00A9236F" w:rsidP="009C609B">
            <w:pPr>
              <w:numPr>
                <w:ilvl w:val="0"/>
                <w:numId w:val="23"/>
              </w:numPr>
              <w:shd w:val="clear" w:color="auto" w:fill="FFFFFF"/>
              <w:ind w:left="374"/>
              <w:rPr>
                <w:rFonts w:ascii="Times New Roman" w:hAnsi="Times New Roman"/>
              </w:rPr>
            </w:pPr>
            <w:r w:rsidRPr="00850314">
              <w:rPr>
                <w:rFonts w:ascii="Times New Roman" w:hAnsi="Times New Roman"/>
              </w:rPr>
              <w:t>An ability to identify, formulate, and solve complex engineering problems by applying principles of engineering, science, and mathematics</w:t>
            </w:r>
          </w:p>
        </w:tc>
        <w:tc>
          <w:tcPr>
            <w:tcW w:w="2880" w:type="dxa"/>
          </w:tcPr>
          <w:p w14:paraId="4D5C5E1B" w14:textId="663FC143" w:rsidR="00A9236F" w:rsidRPr="00850314" w:rsidRDefault="009F7FCB">
            <w:pPr>
              <w:rPr>
                <w:rFonts w:ascii="Times New Roman" w:hAnsi="Times New Roman"/>
              </w:rPr>
            </w:pPr>
            <w:r w:rsidRPr="00850314">
              <w:rPr>
                <w:rFonts w:ascii="Times New Roman" w:hAnsi="Times New Roman"/>
              </w:rPr>
              <w:t>Low</w:t>
            </w:r>
          </w:p>
        </w:tc>
        <w:tc>
          <w:tcPr>
            <w:tcW w:w="2245" w:type="dxa"/>
          </w:tcPr>
          <w:p w14:paraId="02F8A2A2" w14:textId="04BAADBD" w:rsidR="00A9236F" w:rsidRPr="00850314" w:rsidRDefault="00263B79">
            <w:pPr>
              <w:rPr>
                <w:rFonts w:ascii="Times New Roman" w:hAnsi="Times New Roman"/>
              </w:rPr>
            </w:pPr>
            <w:r w:rsidRPr="00850314">
              <w:rPr>
                <w:rFonts w:ascii="Times New Roman" w:hAnsi="Times New Roman"/>
              </w:rPr>
              <w:t>Emphasized</w:t>
            </w:r>
          </w:p>
        </w:tc>
      </w:tr>
      <w:tr w:rsidR="00A9236F" w:rsidRPr="00850314" w14:paraId="13B552C0" w14:textId="1783D9E0" w:rsidTr="00A9236F">
        <w:tc>
          <w:tcPr>
            <w:tcW w:w="5645" w:type="dxa"/>
          </w:tcPr>
          <w:p w14:paraId="0693EA0E" w14:textId="1FB6A3FF" w:rsidR="00A9236F" w:rsidRPr="00850314" w:rsidRDefault="00A9236F" w:rsidP="009C609B">
            <w:pPr>
              <w:numPr>
                <w:ilvl w:val="0"/>
                <w:numId w:val="23"/>
              </w:numPr>
              <w:shd w:val="clear" w:color="auto" w:fill="FFFFFF"/>
              <w:ind w:left="374"/>
              <w:rPr>
                <w:rFonts w:ascii="Times New Roman" w:hAnsi="Times New Roman"/>
              </w:rPr>
            </w:pPr>
            <w:r w:rsidRPr="00850314">
              <w:rPr>
                <w:rFonts w:ascii="Times New Roman" w:hAnsi="Times New Roman"/>
              </w:rPr>
              <w:t>An ability to apply engineering design to produce solutions that meet specified needs with consideration of public health, safety, and welfare, as well as global, cultural, social, environmental, and economic factors</w:t>
            </w:r>
          </w:p>
        </w:tc>
        <w:tc>
          <w:tcPr>
            <w:tcW w:w="2880" w:type="dxa"/>
          </w:tcPr>
          <w:p w14:paraId="7386C15F" w14:textId="25206F24" w:rsidR="00263B79" w:rsidRPr="00850314" w:rsidRDefault="009F7FCB" w:rsidP="00263B79">
            <w:pPr>
              <w:rPr>
                <w:rFonts w:ascii="Times New Roman" w:hAnsi="Times New Roman"/>
              </w:rPr>
            </w:pPr>
            <w:r w:rsidRPr="00850314">
              <w:rPr>
                <w:rFonts w:ascii="Times New Roman" w:hAnsi="Times New Roman"/>
              </w:rPr>
              <w:t>High</w:t>
            </w:r>
          </w:p>
        </w:tc>
        <w:tc>
          <w:tcPr>
            <w:tcW w:w="2245" w:type="dxa"/>
          </w:tcPr>
          <w:p w14:paraId="384A229F" w14:textId="4C1F7183" w:rsidR="00A9236F" w:rsidRPr="00850314" w:rsidRDefault="009F7FCB">
            <w:pPr>
              <w:rPr>
                <w:rFonts w:ascii="Times New Roman" w:hAnsi="Times New Roman"/>
              </w:rPr>
            </w:pPr>
            <w:r w:rsidRPr="00850314">
              <w:rPr>
                <w:rFonts w:ascii="Times New Roman" w:hAnsi="Times New Roman"/>
              </w:rPr>
              <w:t>Emphasized</w:t>
            </w:r>
          </w:p>
        </w:tc>
      </w:tr>
      <w:tr w:rsidR="00A9236F" w:rsidRPr="00850314" w14:paraId="1677A51A" w14:textId="0F1EF9BE" w:rsidTr="00A9236F">
        <w:tc>
          <w:tcPr>
            <w:tcW w:w="5645" w:type="dxa"/>
          </w:tcPr>
          <w:p w14:paraId="2E343F55" w14:textId="65EF1CDC" w:rsidR="00A9236F" w:rsidRPr="00850314" w:rsidRDefault="00A9236F" w:rsidP="009C609B">
            <w:pPr>
              <w:numPr>
                <w:ilvl w:val="0"/>
                <w:numId w:val="23"/>
              </w:numPr>
              <w:shd w:val="clear" w:color="auto" w:fill="FFFFFF"/>
              <w:ind w:left="374"/>
              <w:rPr>
                <w:rFonts w:ascii="Times New Roman" w:hAnsi="Times New Roman"/>
              </w:rPr>
            </w:pPr>
            <w:r w:rsidRPr="00850314">
              <w:rPr>
                <w:rFonts w:ascii="Times New Roman" w:hAnsi="Times New Roman"/>
              </w:rPr>
              <w:t>An ability to communicate effectively with a range of audiences</w:t>
            </w:r>
          </w:p>
        </w:tc>
        <w:tc>
          <w:tcPr>
            <w:tcW w:w="2880" w:type="dxa"/>
          </w:tcPr>
          <w:p w14:paraId="256E6078" w14:textId="097FF59B" w:rsidR="00A9236F" w:rsidRPr="00850314" w:rsidRDefault="009F7FCB">
            <w:pPr>
              <w:rPr>
                <w:rFonts w:ascii="Times New Roman" w:hAnsi="Times New Roman"/>
              </w:rPr>
            </w:pPr>
            <w:r w:rsidRPr="00850314">
              <w:rPr>
                <w:rFonts w:ascii="Times New Roman" w:hAnsi="Times New Roman"/>
              </w:rPr>
              <w:t>High</w:t>
            </w:r>
          </w:p>
        </w:tc>
        <w:tc>
          <w:tcPr>
            <w:tcW w:w="2245" w:type="dxa"/>
          </w:tcPr>
          <w:p w14:paraId="325FA88B" w14:textId="1F0831ED" w:rsidR="00A9236F" w:rsidRPr="00850314" w:rsidRDefault="009F7FCB">
            <w:pPr>
              <w:rPr>
                <w:rFonts w:ascii="Times New Roman" w:hAnsi="Times New Roman"/>
              </w:rPr>
            </w:pPr>
            <w:r w:rsidRPr="00850314">
              <w:rPr>
                <w:rFonts w:ascii="Times New Roman" w:hAnsi="Times New Roman"/>
              </w:rPr>
              <w:t>Emphasized</w:t>
            </w:r>
          </w:p>
        </w:tc>
      </w:tr>
      <w:tr w:rsidR="00A9236F" w:rsidRPr="00850314" w14:paraId="3BC33291" w14:textId="1AD1B105" w:rsidTr="00A9236F">
        <w:tc>
          <w:tcPr>
            <w:tcW w:w="5645" w:type="dxa"/>
          </w:tcPr>
          <w:p w14:paraId="07059131" w14:textId="3E829963" w:rsidR="00A9236F" w:rsidRPr="00850314" w:rsidRDefault="00A9236F" w:rsidP="009C609B">
            <w:pPr>
              <w:numPr>
                <w:ilvl w:val="0"/>
                <w:numId w:val="23"/>
              </w:numPr>
              <w:shd w:val="clear" w:color="auto" w:fill="FFFFFF"/>
              <w:ind w:left="374"/>
              <w:rPr>
                <w:rFonts w:ascii="Times New Roman" w:hAnsi="Times New Roman"/>
              </w:rPr>
            </w:pPr>
            <w:r w:rsidRPr="00850314">
              <w:rPr>
                <w:rFonts w:ascii="Times New Roman" w:hAnsi="Times New Roman"/>
              </w:rPr>
              <w:t>An ability to recognize ethical and professional responsibilities in engineering situations and make informed judgments, which must consider the impact of engineering solutions in global, economic, environmental, and societal contexts</w:t>
            </w:r>
          </w:p>
        </w:tc>
        <w:tc>
          <w:tcPr>
            <w:tcW w:w="2880" w:type="dxa"/>
          </w:tcPr>
          <w:p w14:paraId="7B9FC7DC" w14:textId="02783C53" w:rsidR="00A9236F" w:rsidRPr="00850314" w:rsidRDefault="009F7FCB">
            <w:pPr>
              <w:rPr>
                <w:rFonts w:ascii="Times New Roman" w:hAnsi="Times New Roman"/>
              </w:rPr>
            </w:pPr>
            <w:r w:rsidRPr="00850314">
              <w:rPr>
                <w:rFonts w:ascii="Times New Roman" w:hAnsi="Times New Roman"/>
              </w:rPr>
              <w:t>High</w:t>
            </w:r>
          </w:p>
        </w:tc>
        <w:tc>
          <w:tcPr>
            <w:tcW w:w="2245" w:type="dxa"/>
          </w:tcPr>
          <w:p w14:paraId="7980BC18" w14:textId="4D8399F6" w:rsidR="00A9236F" w:rsidRPr="00850314" w:rsidRDefault="009F7FCB">
            <w:pPr>
              <w:rPr>
                <w:rFonts w:ascii="Times New Roman" w:hAnsi="Times New Roman"/>
              </w:rPr>
            </w:pPr>
            <w:r w:rsidRPr="00850314">
              <w:rPr>
                <w:rFonts w:ascii="Times New Roman" w:hAnsi="Times New Roman"/>
              </w:rPr>
              <w:t>Emphasized</w:t>
            </w:r>
          </w:p>
        </w:tc>
      </w:tr>
      <w:tr w:rsidR="00A9236F" w:rsidRPr="00850314" w14:paraId="647A2231" w14:textId="5ABCD629" w:rsidTr="00A9236F">
        <w:tc>
          <w:tcPr>
            <w:tcW w:w="5645" w:type="dxa"/>
          </w:tcPr>
          <w:p w14:paraId="4A77B107" w14:textId="3EFC7CF8" w:rsidR="00A9236F" w:rsidRPr="00850314" w:rsidRDefault="00A9236F" w:rsidP="009C609B">
            <w:pPr>
              <w:pStyle w:val="ListParagraph"/>
              <w:numPr>
                <w:ilvl w:val="0"/>
                <w:numId w:val="23"/>
              </w:numPr>
              <w:shd w:val="clear" w:color="auto" w:fill="FFFFFF"/>
              <w:rPr>
                <w:rFonts w:ascii="Times New Roman" w:hAnsi="Times New Roman"/>
              </w:rPr>
            </w:pPr>
            <w:r w:rsidRPr="00850314">
              <w:rPr>
                <w:rFonts w:ascii="Times New Roman" w:hAnsi="Times New Roman"/>
              </w:rPr>
              <w:t>An ability to function effectively on a team whose members together provide leadership, create a collaborative and inclusive environment, establish goals, plan tasks, and meet objectives</w:t>
            </w:r>
          </w:p>
        </w:tc>
        <w:tc>
          <w:tcPr>
            <w:tcW w:w="2880" w:type="dxa"/>
          </w:tcPr>
          <w:p w14:paraId="6CCF36E7" w14:textId="2AAE50A7" w:rsidR="00A9236F" w:rsidRPr="00850314" w:rsidRDefault="009F7FCB">
            <w:pPr>
              <w:rPr>
                <w:rFonts w:ascii="Times New Roman" w:hAnsi="Times New Roman"/>
              </w:rPr>
            </w:pPr>
            <w:r w:rsidRPr="00850314">
              <w:rPr>
                <w:rFonts w:ascii="Times New Roman" w:hAnsi="Times New Roman"/>
              </w:rPr>
              <w:t>Medium</w:t>
            </w:r>
          </w:p>
        </w:tc>
        <w:tc>
          <w:tcPr>
            <w:tcW w:w="2245" w:type="dxa"/>
          </w:tcPr>
          <w:p w14:paraId="1970BD09" w14:textId="172548D1" w:rsidR="00A9236F" w:rsidRPr="00850314" w:rsidRDefault="009F7FCB">
            <w:pPr>
              <w:rPr>
                <w:rFonts w:ascii="Times New Roman" w:hAnsi="Times New Roman"/>
              </w:rPr>
            </w:pPr>
            <w:r w:rsidRPr="00850314">
              <w:rPr>
                <w:rFonts w:ascii="Times New Roman" w:hAnsi="Times New Roman"/>
              </w:rPr>
              <w:t>Emphasized</w:t>
            </w:r>
          </w:p>
        </w:tc>
      </w:tr>
      <w:tr w:rsidR="00A9236F" w:rsidRPr="00850314" w14:paraId="4637A3F0" w14:textId="1510C974" w:rsidTr="00A9236F">
        <w:tc>
          <w:tcPr>
            <w:tcW w:w="5645" w:type="dxa"/>
          </w:tcPr>
          <w:p w14:paraId="3C7EAFC1" w14:textId="1C4CEF80" w:rsidR="00A9236F" w:rsidRPr="00850314" w:rsidRDefault="00A9236F" w:rsidP="009C609B">
            <w:pPr>
              <w:pStyle w:val="ListParagraph"/>
              <w:numPr>
                <w:ilvl w:val="0"/>
                <w:numId w:val="23"/>
              </w:numPr>
              <w:shd w:val="clear" w:color="auto" w:fill="FFFFFF"/>
              <w:rPr>
                <w:rFonts w:ascii="Times New Roman" w:hAnsi="Times New Roman"/>
              </w:rPr>
            </w:pPr>
            <w:r w:rsidRPr="00850314">
              <w:rPr>
                <w:rFonts w:ascii="Times New Roman" w:hAnsi="Times New Roman"/>
              </w:rPr>
              <w:t>An ability to develop and conduct appropriate experimentation, analyze and interpret data, and use engineering judgment to draw conclusions</w:t>
            </w:r>
          </w:p>
        </w:tc>
        <w:tc>
          <w:tcPr>
            <w:tcW w:w="2880" w:type="dxa"/>
          </w:tcPr>
          <w:p w14:paraId="632965EA" w14:textId="3B31E8ED" w:rsidR="00A9236F" w:rsidRPr="00850314" w:rsidRDefault="009F7FCB">
            <w:pPr>
              <w:rPr>
                <w:rFonts w:ascii="Times New Roman" w:hAnsi="Times New Roman"/>
              </w:rPr>
            </w:pPr>
            <w:r w:rsidRPr="00850314">
              <w:rPr>
                <w:rFonts w:ascii="Times New Roman" w:hAnsi="Times New Roman"/>
              </w:rPr>
              <w:t>High</w:t>
            </w:r>
          </w:p>
        </w:tc>
        <w:tc>
          <w:tcPr>
            <w:tcW w:w="2245" w:type="dxa"/>
          </w:tcPr>
          <w:p w14:paraId="400D300C" w14:textId="5324B2F1" w:rsidR="00A9236F" w:rsidRPr="00850314" w:rsidRDefault="009F7FCB">
            <w:pPr>
              <w:rPr>
                <w:rFonts w:ascii="Times New Roman" w:hAnsi="Times New Roman"/>
              </w:rPr>
            </w:pPr>
            <w:r w:rsidRPr="00850314">
              <w:rPr>
                <w:rFonts w:ascii="Times New Roman" w:hAnsi="Times New Roman"/>
              </w:rPr>
              <w:t>Emphasized</w:t>
            </w:r>
          </w:p>
        </w:tc>
      </w:tr>
      <w:tr w:rsidR="00A9236F" w:rsidRPr="00850314" w14:paraId="2B11A4BD" w14:textId="54F90C15" w:rsidTr="00A9236F">
        <w:trPr>
          <w:trHeight w:val="413"/>
        </w:trPr>
        <w:tc>
          <w:tcPr>
            <w:tcW w:w="5645" w:type="dxa"/>
          </w:tcPr>
          <w:p w14:paraId="5F991789" w14:textId="4E8CC5C2" w:rsidR="00A9236F" w:rsidRPr="00850314" w:rsidRDefault="00A9236F" w:rsidP="009C609B">
            <w:pPr>
              <w:pStyle w:val="ListParagraph"/>
              <w:numPr>
                <w:ilvl w:val="0"/>
                <w:numId w:val="23"/>
              </w:numPr>
              <w:shd w:val="clear" w:color="auto" w:fill="FFFFFF"/>
              <w:rPr>
                <w:rFonts w:ascii="Times New Roman" w:hAnsi="Times New Roman"/>
              </w:rPr>
            </w:pPr>
            <w:r w:rsidRPr="00850314">
              <w:rPr>
                <w:rFonts w:ascii="Times New Roman" w:hAnsi="Times New Roman"/>
              </w:rPr>
              <w:t>An ability to acquire and apply new knowledge as needed, using appropriate learning strategies</w:t>
            </w:r>
          </w:p>
        </w:tc>
        <w:tc>
          <w:tcPr>
            <w:tcW w:w="2880" w:type="dxa"/>
          </w:tcPr>
          <w:p w14:paraId="0F28CB73" w14:textId="7A537698" w:rsidR="00A9236F" w:rsidRPr="00850314" w:rsidRDefault="009F7FCB">
            <w:pPr>
              <w:rPr>
                <w:rFonts w:ascii="Times New Roman" w:hAnsi="Times New Roman"/>
              </w:rPr>
            </w:pPr>
            <w:r w:rsidRPr="00850314">
              <w:rPr>
                <w:rFonts w:ascii="Times New Roman" w:hAnsi="Times New Roman"/>
              </w:rPr>
              <w:t>Medium</w:t>
            </w:r>
          </w:p>
        </w:tc>
        <w:tc>
          <w:tcPr>
            <w:tcW w:w="2245" w:type="dxa"/>
          </w:tcPr>
          <w:p w14:paraId="715165A8" w14:textId="7FB80057" w:rsidR="00A9236F" w:rsidRPr="00850314" w:rsidRDefault="009F7FCB">
            <w:pPr>
              <w:rPr>
                <w:rFonts w:ascii="Times New Roman" w:hAnsi="Times New Roman"/>
              </w:rPr>
            </w:pPr>
            <w:r w:rsidRPr="00850314">
              <w:rPr>
                <w:rFonts w:ascii="Times New Roman" w:hAnsi="Times New Roman"/>
              </w:rPr>
              <w:t>Emphasized</w:t>
            </w:r>
          </w:p>
        </w:tc>
      </w:tr>
    </w:tbl>
    <w:p w14:paraId="527F3C29" w14:textId="3F0B27A6" w:rsidR="00F433D1" w:rsidRPr="00850314" w:rsidRDefault="00263B79">
      <w:pPr>
        <w:rPr>
          <w:rFonts w:ascii="Times New Roman" w:hAnsi="Times New Roman"/>
          <w:b/>
          <w:i/>
        </w:rPr>
      </w:pPr>
      <w:r w:rsidRPr="00850314">
        <w:rPr>
          <w:rFonts w:ascii="Times New Roman" w:hAnsi="Times New Roman"/>
        </w:rPr>
        <w:t>* Coverage is given as high, medium, or low.  **Teaching Level corresponds to the sequential fit in the curriculum and is given as introduced, reinforced, or emphasized.</w:t>
      </w:r>
    </w:p>
    <w:p w14:paraId="175B202B" w14:textId="77777777" w:rsidR="00263B79" w:rsidRPr="00850314" w:rsidRDefault="00263B79" w:rsidP="001C18FE">
      <w:pPr>
        <w:rPr>
          <w:rFonts w:ascii="Times New Roman" w:hAnsi="Times New Roman"/>
          <w:b/>
          <w:i/>
        </w:rPr>
      </w:pPr>
    </w:p>
    <w:p w14:paraId="7633DCF0" w14:textId="550E9DD3" w:rsidR="001C18FE" w:rsidRPr="006E0D2A" w:rsidRDefault="009F7FCB" w:rsidP="001C18FE">
      <w:pPr>
        <w:rPr>
          <w:rFonts w:ascii="Times New Roman" w:hAnsi="Times New Roman"/>
          <w:b/>
          <w:i/>
          <w:sz w:val="24"/>
        </w:rPr>
      </w:pPr>
      <w:r w:rsidRPr="006E0D2A">
        <w:rPr>
          <w:rFonts w:ascii="Times New Roman" w:hAnsi="Times New Roman"/>
          <w:b/>
          <w:i/>
          <w:sz w:val="24"/>
        </w:rPr>
        <w:t>Recommended</w:t>
      </w:r>
      <w:r w:rsidR="001C18FE" w:rsidRPr="006E0D2A">
        <w:rPr>
          <w:rFonts w:ascii="Times New Roman" w:hAnsi="Times New Roman"/>
          <w:b/>
          <w:i/>
          <w:sz w:val="24"/>
        </w:rPr>
        <w:t xml:space="preserve"> Textbooks and Software </w:t>
      </w:r>
    </w:p>
    <w:p w14:paraId="3EAFE08B" w14:textId="0E94685D" w:rsidR="001C18FE" w:rsidRPr="00850314" w:rsidRDefault="001C18FE" w:rsidP="001C18FE">
      <w:pPr>
        <w:pStyle w:val="ListParagraph"/>
        <w:numPr>
          <w:ilvl w:val="0"/>
          <w:numId w:val="16"/>
        </w:numPr>
        <w:rPr>
          <w:rFonts w:ascii="Times New Roman" w:hAnsi="Times New Roman"/>
        </w:rPr>
      </w:pPr>
      <w:r w:rsidRPr="00850314">
        <w:rPr>
          <w:rFonts w:ascii="Times New Roman" w:hAnsi="Times New Roman"/>
        </w:rPr>
        <w:t>Title</w:t>
      </w:r>
      <w:r w:rsidR="00263B79" w:rsidRPr="00850314">
        <w:rPr>
          <w:rFonts w:ascii="Times New Roman" w:hAnsi="Times New Roman"/>
        </w:rPr>
        <w:t xml:space="preserve">: </w:t>
      </w:r>
      <w:r w:rsidR="003D4661" w:rsidRPr="00850314">
        <w:rPr>
          <w:rFonts w:ascii="Times New Roman" w:hAnsi="Times New Roman"/>
        </w:rPr>
        <w:t>Biodesign: The Process of Innovating Medical Technologies</w:t>
      </w:r>
    </w:p>
    <w:p w14:paraId="7C4609FC" w14:textId="0F300324" w:rsidR="001C18FE" w:rsidRPr="00850314" w:rsidRDefault="001C18FE" w:rsidP="001C18FE">
      <w:pPr>
        <w:pStyle w:val="ListParagraph"/>
        <w:numPr>
          <w:ilvl w:val="0"/>
          <w:numId w:val="16"/>
        </w:numPr>
        <w:rPr>
          <w:rFonts w:ascii="Times New Roman" w:hAnsi="Times New Roman"/>
        </w:rPr>
      </w:pPr>
      <w:r w:rsidRPr="00850314">
        <w:rPr>
          <w:rFonts w:ascii="Times New Roman" w:hAnsi="Times New Roman"/>
        </w:rPr>
        <w:t>Author</w:t>
      </w:r>
      <w:r w:rsidR="00263B79" w:rsidRPr="00850314">
        <w:rPr>
          <w:rFonts w:ascii="Times New Roman" w:hAnsi="Times New Roman"/>
        </w:rPr>
        <w:t xml:space="preserve">s: </w:t>
      </w:r>
      <w:proofErr w:type="spellStart"/>
      <w:r w:rsidR="003D4661" w:rsidRPr="00850314">
        <w:rPr>
          <w:rFonts w:ascii="Times New Roman" w:hAnsi="Times New Roman"/>
        </w:rPr>
        <w:t>Zenios</w:t>
      </w:r>
      <w:proofErr w:type="spellEnd"/>
      <w:r w:rsidR="003D4661" w:rsidRPr="00850314">
        <w:rPr>
          <w:rFonts w:ascii="Times New Roman" w:hAnsi="Times New Roman"/>
        </w:rPr>
        <w:t xml:space="preserve">, </w:t>
      </w:r>
      <w:proofErr w:type="spellStart"/>
      <w:r w:rsidR="003D4661" w:rsidRPr="00850314">
        <w:rPr>
          <w:rFonts w:ascii="Times New Roman" w:hAnsi="Times New Roman"/>
        </w:rPr>
        <w:t>Makower</w:t>
      </w:r>
      <w:proofErr w:type="spellEnd"/>
      <w:r w:rsidR="003D4661" w:rsidRPr="00850314">
        <w:rPr>
          <w:rFonts w:ascii="Times New Roman" w:hAnsi="Times New Roman"/>
        </w:rPr>
        <w:t xml:space="preserve">, Yock, Brinton, Kimar, </w:t>
      </w:r>
      <w:proofErr w:type="spellStart"/>
      <w:r w:rsidR="003D4661" w:rsidRPr="00850314">
        <w:rPr>
          <w:rFonts w:ascii="Times New Roman" w:hAnsi="Times New Roman"/>
        </w:rPr>
        <w:t>Denend</w:t>
      </w:r>
      <w:proofErr w:type="spellEnd"/>
      <w:r w:rsidR="003D4661" w:rsidRPr="00850314">
        <w:rPr>
          <w:rFonts w:ascii="Times New Roman" w:hAnsi="Times New Roman"/>
        </w:rPr>
        <w:t>, and Krummel</w:t>
      </w:r>
    </w:p>
    <w:p w14:paraId="25FA126B" w14:textId="75351C81" w:rsidR="001C18FE" w:rsidRPr="00850314" w:rsidRDefault="00263B79" w:rsidP="001C18FE">
      <w:pPr>
        <w:pStyle w:val="ListParagraph"/>
        <w:numPr>
          <w:ilvl w:val="0"/>
          <w:numId w:val="16"/>
        </w:numPr>
        <w:rPr>
          <w:rFonts w:ascii="Times New Roman" w:hAnsi="Times New Roman"/>
        </w:rPr>
      </w:pPr>
      <w:r w:rsidRPr="00850314">
        <w:rPr>
          <w:rFonts w:ascii="Times New Roman" w:hAnsi="Times New Roman"/>
        </w:rPr>
        <w:t>2</w:t>
      </w:r>
      <w:r w:rsidRPr="00850314">
        <w:rPr>
          <w:rFonts w:ascii="Times New Roman" w:hAnsi="Times New Roman"/>
          <w:vertAlign w:val="superscript"/>
        </w:rPr>
        <w:t>nd</w:t>
      </w:r>
      <w:r w:rsidRPr="00850314">
        <w:rPr>
          <w:rFonts w:ascii="Times New Roman" w:hAnsi="Times New Roman"/>
        </w:rPr>
        <w:t xml:space="preserve"> Edition, 20</w:t>
      </w:r>
      <w:r w:rsidR="003D4661" w:rsidRPr="00850314">
        <w:rPr>
          <w:rFonts w:ascii="Times New Roman" w:hAnsi="Times New Roman"/>
        </w:rPr>
        <w:t>15</w:t>
      </w:r>
    </w:p>
    <w:p w14:paraId="16653A41" w14:textId="77777777" w:rsidR="003D4661" w:rsidRPr="006F2568" w:rsidRDefault="001C18FE" w:rsidP="00170EBA">
      <w:pPr>
        <w:pStyle w:val="ListParagraph"/>
        <w:numPr>
          <w:ilvl w:val="0"/>
          <w:numId w:val="16"/>
        </w:numPr>
        <w:rPr>
          <w:rFonts w:ascii="Times New Roman" w:hAnsi="Times New Roman"/>
          <w:szCs w:val="22"/>
        </w:rPr>
      </w:pPr>
      <w:r w:rsidRPr="006F2568">
        <w:rPr>
          <w:rFonts w:ascii="Times New Roman" w:hAnsi="Times New Roman"/>
          <w:szCs w:val="22"/>
        </w:rPr>
        <w:t>ISBN number</w:t>
      </w:r>
      <w:r w:rsidR="00263B79" w:rsidRPr="006F2568">
        <w:rPr>
          <w:rFonts w:ascii="Times New Roman" w:hAnsi="Times New Roman"/>
          <w:szCs w:val="22"/>
        </w:rPr>
        <w:t xml:space="preserve">: </w:t>
      </w:r>
      <w:r w:rsidR="003D4661" w:rsidRPr="006F2568">
        <w:rPr>
          <w:rFonts w:ascii="Times New Roman" w:hAnsi="Times New Roman"/>
          <w:szCs w:val="22"/>
        </w:rPr>
        <w:t>978-1107087354</w:t>
      </w:r>
    </w:p>
    <w:p w14:paraId="368803BD" w14:textId="77777777" w:rsidR="003D4661" w:rsidRPr="006F2568" w:rsidRDefault="003D4661" w:rsidP="003D4661">
      <w:pPr>
        <w:pStyle w:val="paragraph"/>
        <w:numPr>
          <w:ilvl w:val="0"/>
          <w:numId w:val="16"/>
        </w:numPr>
        <w:spacing w:before="0" w:beforeAutospacing="0" w:after="0" w:afterAutospacing="0"/>
        <w:textAlignment w:val="baseline"/>
        <w:rPr>
          <w:sz w:val="22"/>
          <w:szCs w:val="22"/>
        </w:rPr>
      </w:pPr>
      <w:r w:rsidRPr="006F2568">
        <w:rPr>
          <w:rStyle w:val="normaltextrun"/>
          <w:sz w:val="22"/>
          <w:szCs w:val="22"/>
        </w:rPr>
        <w:t xml:space="preserve">Web: </w:t>
      </w:r>
      <w:hyperlink r:id="rId11" w:tgtFrame="_blank" w:history="1">
        <w:r w:rsidRPr="006F2568">
          <w:rPr>
            <w:rStyle w:val="normaltextrun"/>
            <w:color w:val="0000FF"/>
            <w:sz w:val="22"/>
            <w:szCs w:val="22"/>
            <w:u w:val="single"/>
          </w:rPr>
          <w:t>http://ebiodesign.org</w:t>
        </w:r>
      </w:hyperlink>
      <w:r w:rsidRPr="006F2568">
        <w:rPr>
          <w:rStyle w:val="normaltextrun"/>
          <w:sz w:val="22"/>
          <w:szCs w:val="22"/>
        </w:rPr>
        <w:t> </w:t>
      </w:r>
      <w:r w:rsidRPr="006F2568">
        <w:rPr>
          <w:rStyle w:val="eop"/>
          <w:sz w:val="22"/>
          <w:szCs w:val="22"/>
        </w:rPr>
        <w:t> </w:t>
      </w:r>
    </w:p>
    <w:p w14:paraId="098DC5FE" w14:textId="42093485" w:rsidR="003D4661" w:rsidRPr="006F2568" w:rsidRDefault="003D4661" w:rsidP="003D4661">
      <w:pPr>
        <w:pStyle w:val="paragraph"/>
        <w:spacing w:before="0" w:beforeAutospacing="0" w:after="0" w:afterAutospacing="0"/>
        <w:ind w:left="360"/>
        <w:textAlignment w:val="baseline"/>
        <w:rPr>
          <w:sz w:val="22"/>
          <w:szCs w:val="22"/>
        </w:rPr>
      </w:pPr>
      <w:r w:rsidRPr="006F2568">
        <w:rPr>
          <w:rStyle w:val="normaltextrun"/>
          <w:sz w:val="22"/>
          <w:szCs w:val="22"/>
        </w:rPr>
        <w:t>*Note – this book is free online via UF library. The website above also has videos, case studies and more.</w:t>
      </w:r>
    </w:p>
    <w:p w14:paraId="43EA7079" w14:textId="77777777" w:rsidR="003D4661" w:rsidRPr="00850314" w:rsidRDefault="003D4661" w:rsidP="003D4661">
      <w:pPr>
        <w:pStyle w:val="paragraph"/>
        <w:spacing w:before="0" w:beforeAutospacing="0" w:after="0" w:afterAutospacing="0"/>
        <w:ind w:left="360"/>
        <w:textAlignment w:val="baseline"/>
        <w:rPr>
          <w:sz w:val="18"/>
          <w:szCs w:val="18"/>
        </w:rPr>
      </w:pPr>
    </w:p>
    <w:p w14:paraId="64824BD6" w14:textId="48559CAE" w:rsidR="003D4661" w:rsidRPr="00850314" w:rsidRDefault="003D4661" w:rsidP="003D4661">
      <w:pPr>
        <w:pStyle w:val="ListParagraph"/>
        <w:numPr>
          <w:ilvl w:val="0"/>
          <w:numId w:val="16"/>
        </w:numPr>
        <w:rPr>
          <w:rFonts w:ascii="Times New Roman" w:hAnsi="Times New Roman"/>
        </w:rPr>
      </w:pPr>
      <w:r w:rsidRPr="00850314">
        <w:rPr>
          <w:rFonts w:ascii="Times New Roman" w:hAnsi="Times New Roman"/>
        </w:rPr>
        <w:t>Title: Product Design and Development</w:t>
      </w:r>
    </w:p>
    <w:p w14:paraId="75A43E22" w14:textId="79E6FCB3" w:rsidR="003D4661" w:rsidRPr="00850314" w:rsidRDefault="003D4661" w:rsidP="003D4661">
      <w:pPr>
        <w:pStyle w:val="ListParagraph"/>
        <w:numPr>
          <w:ilvl w:val="0"/>
          <w:numId w:val="16"/>
        </w:numPr>
        <w:rPr>
          <w:rFonts w:ascii="Times New Roman" w:hAnsi="Times New Roman"/>
        </w:rPr>
      </w:pPr>
      <w:r w:rsidRPr="00850314">
        <w:rPr>
          <w:rFonts w:ascii="Times New Roman" w:hAnsi="Times New Roman"/>
        </w:rPr>
        <w:t>Authors: Ulrich and Eppinger</w:t>
      </w:r>
    </w:p>
    <w:p w14:paraId="38F0A60C" w14:textId="2C63F97C" w:rsidR="003D4661" w:rsidRPr="00850314" w:rsidRDefault="003D4661" w:rsidP="003D4661">
      <w:pPr>
        <w:pStyle w:val="ListParagraph"/>
        <w:numPr>
          <w:ilvl w:val="0"/>
          <w:numId w:val="16"/>
        </w:numPr>
        <w:rPr>
          <w:rFonts w:ascii="Times New Roman" w:hAnsi="Times New Roman"/>
        </w:rPr>
      </w:pPr>
      <w:r w:rsidRPr="00850314">
        <w:rPr>
          <w:rFonts w:ascii="Times New Roman" w:hAnsi="Times New Roman"/>
        </w:rPr>
        <w:t>7</w:t>
      </w:r>
      <w:r w:rsidRPr="00850314">
        <w:rPr>
          <w:rFonts w:ascii="Times New Roman" w:hAnsi="Times New Roman"/>
          <w:vertAlign w:val="superscript"/>
        </w:rPr>
        <w:t>th</w:t>
      </w:r>
      <w:r w:rsidRPr="00850314">
        <w:rPr>
          <w:rFonts w:ascii="Times New Roman" w:hAnsi="Times New Roman"/>
        </w:rPr>
        <w:t xml:space="preserve"> Edition, 2019</w:t>
      </w:r>
    </w:p>
    <w:p w14:paraId="584A07DD" w14:textId="59167DA5" w:rsidR="00170EBA" w:rsidRPr="00850314" w:rsidRDefault="003D4661" w:rsidP="003D4661">
      <w:pPr>
        <w:pStyle w:val="ListParagraph"/>
        <w:numPr>
          <w:ilvl w:val="0"/>
          <w:numId w:val="16"/>
        </w:numPr>
        <w:rPr>
          <w:rFonts w:ascii="Times New Roman" w:hAnsi="Times New Roman"/>
        </w:rPr>
      </w:pPr>
      <w:r w:rsidRPr="00850314">
        <w:rPr>
          <w:rFonts w:ascii="Times New Roman" w:hAnsi="Times New Roman"/>
        </w:rPr>
        <w:t>ISBN number: 1260043657</w:t>
      </w:r>
      <w:r w:rsidR="001C18FE" w:rsidRPr="00850314">
        <w:rPr>
          <w:rFonts w:ascii="Times New Roman" w:hAnsi="Times New Roman"/>
        </w:rPr>
        <w:br/>
      </w:r>
    </w:p>
    <w:p w14:paraId="266BC7E4" w14:textId="77777777" w:rsidR="00772FDB" w:rsidRDefault="00772FDB">
      <w:pPr>
        <w:rPr>
          <w:rFonts w:ascii="Times New Roman" w:hAnsi="Times New Roman"/>
          <w:b/>
          <w:bCs/>
          <w:i/>
          <w:iCs/>
        </w:rPr>
      </w:pPr>
      <w:r>
        <w:rPr>
          <w:rFonts w:ascii="Times New Roman" w:hAnsi="Times New Roman"/>
          <w:b/>
          <w:bCs/>
          <w:i/>
          <w:iCs/>
        </w:rPr>
        <w:br w:type="page"/>
      </w:r>
    </w:p>
    <w:p w14:paraId="69E21CB0" w14:textId="15DEFBBA" w:rsidR="00170EBA" w:rsidRPr="006E0D2A" w:rsidRDefault="00170EBA" w:rsidP="00170EBA">
      <w:pPr>
        <w:rPr>
          <w:rFonts w:ascii="Times New Roman" w:hAnsi="Times New Roman"/>
          <w:b/>
          <w:bCs/>
          <w:i/>
          <w:iCs/>
          <w:sz w:val="24"/>
        </w:rPr>
      </w:pPr>
      <w:r w:rsidRPr="006E0D2A">
        <w:rPr>
          <w:rFonts w:ascii="Times New Roman" w:hAnsi="Times New Roman"/>
          <w:b/>
          <w:bCs/>
          <w:i/>
          <w:iCs/>
          <w:sz w:val="24"/>
        </w:rPr>
        <w:lastRenderedPageBreak/>
        <w:t>Required Computer</w:t>
      </w:r>
    </w:p>
    <w:p w14:paraId="24EE00F1" w14:textId="35B24ECB" w:rsidR="001877C4" w:rsidRPr="001877C4" w:rsidRDefault="001877C4" w:rsidP="001877C4">
      <w:pPr>
        <w:rPr>
          <w:rFonts w:ascii="Times New Roman" w:hAnsi="Times New Roman"/>
          <w:i/>
          <w:iCs/>
        </w:rPr>
      </w:pPr>
      <w:r w:rsidRPr="001877C4">
        <w:rPr>
          <w:rFonts w:ascii="Times New Roman" w:hAnsi="Times New Roman"/>
        </w:rPr>
        <w:t xml:space="preserve">Recommended Computer Specifications: </w:t>
      </w:r>
      <w:hyperlink r:id="rId12" w:history="1">
        <w:r w:rsidRPr="001877C4">
          <w:rPr>
            <w:rStyle w:val="Hyperlink"/>
            <w:rFonts w:ascii="Times New Roman" w:hAnsi="Times New Roman"/>
          </w:rPr>
          <w:t>https://it.ufl.edu/get-help/student-computer-recommendations/</w:t>
        </w:r>
      </w:hyperlink>
      <w:r w:rsidRPr="001877C4">
        <w:rPr>
          <w:rFonts w:ascii="Times New Roman" w:hAnsi="Times New Roman"/>
          <w:i/>
          <w:iCs/>
        </w:rPr>
        <w:t xml:space="preserve"> </w:t>
      </w:r>
      <w:r w:rsidRPr="001877C4">
        <w:rPr>
          <w:rFonts w:ascii="Times New Roman" w:hAnsi="Times New Roman"/>
          <w:i/>
          <w:iCs/>
        </w:rPr>
        <w:tab/>
      </w:r>
    </w:p>
    <w:p w14:paraId="59A6DB4A" w14:textId="3B067281" w:rsidR="001877C4" w:rsidRPr="001877C4" w:rsidRDefault="001877C4" w:rsidP="001877C4">
      <w:pPr>
        <w:rPr>
          <w:rFonts w:ascii="Times New Roman" w:hAnsi="Times New Roman"/>
          <w:i/>
          <w:iCs/>
        </w:rPr>
      </w:pPr>
      <w:r w:rsidRPr="001877C4">
        <w:rPr>
          <w:rFonts w:ascii="Times New Roman" w:hAnsi="Times New Roman"/>
          <w:i/>
          <w:iCs/>
        </w:rPr>
        <w:t xml:space="preserve">HWCOE Computer Requirements: </w:t>
      </w:r>
      <w:hyperlink r:id="rId13" w:history="1">
        <w:r w:rsidRPr="001877C4">
          <w:rPr>
            <w:rStyle w:val="Hyperlink"/>
            <w:rFonts w:ascii="Times New Roman" w:hAnsi="Times New Roman"/>
            <w:i/>
            <w:iCs/>
          </w:rPr>
          <w:t>https://www.eng.ufl.edu/students/advising/fall-semester-checklist/computer-requirements/</w:t>
        </w:r>
      </w:hyperlink>
      <w:r w:rsidRPr="001877C4">
        <w:rPr>
          <w:rFonts w:ascii="Times New Roman" w:hAnsi="Times New Roman"/>
          <w:i/>
          <w:iCs/>
        </w:rPr>
        <w:tab/>
      </w:r>
    </w:p>
    <w:p w14:paraId="5FDE64ED" w14:textId="77777777" w:rsidR="003D4661" w:rsidRPr="00850314" w:rsidRDefault="003D4661" w:rsidP="00955689">
      <w:pPr>
        <w:rPr>
          <w:rFonts w:ascii="Times New Roman" w:hAnsi="Times New Roman"/>
          <w:b/>
          <w:i/>
        </w:rPr>
      </w:pPr>
    </w:p>
    <w:p w14:paraId="4BDE912E" w14:textId="3B568627" w:rsidR="001C18FE" w:rsidRPr="006E0D2A" w:rsidRDefault="001C18FE" w:rsidP="00955689">
      <w:pPr>
        <w:rPr>
          <w:rFonts w:ascii="Times New Roman" w:hAnsi="Times New Roman"/>
          <w:b/>
          <w:i/>
          <w:sz w:val="24"/>
        </w:rPr>
      </w:pPr>
      <w:r w:rsidRPr="006E0D2A">
        <w:rPr>
          <w:rFonts w:ascii="Times New Roman" w:hAnsi="Times New Roman"/>
          <w:b/>
          <w:i/>
          <w:sz w:val="24"/>
        </w:rPr>
        <w:t xml:space="preserve">Course </w:t>
      </w:r>
      <w:r w:rsidR="00263B79" w:rsidRPr="006E0D2A">
        <w:rPr>
          <w:rFonts w:ascii="Times New Roman" w:hAnsi="Times New Roman"/>
          <w:b/>
          <w:i/>
          <w:sz w:val="24"/>
        </w:rPr>
        <w:t xml:space="preserve">Topics (see Canvas for specific class dates, assignments, </w:t>
      </w:r>
      <w:r w:rsidR="00C0693E" w:rsidRPr="006E0D2A">
        <w:rPr>
          <w:rFonts w:ascii="Times New Roman" w:hAnsi="Times New Roman"/>
          <w:b/>
          <w:i/>
          <w:sz w:val="24"/>
        </w:rPr>
        <w:t xml:space="preserve">and </w:t>
      </w:r>
      <w:r w:rsidR="00263B79" w:rsidRPr="006E0D2A">
        <w:rPr>
          <w:rFonts w:ascii="Times New Roman" w:hAnsi="Times New Roman"/>
          <w:b/>
          <w:i/>
          <w:sz w:val="24"/>
        </w:rPr>
        <w:t>presentations)</w:t>
      </w:r>
    </w:p>
    <w:p w14:paraId="15595947" w14:textId="77777777" w:rsidR="00E719DC" w:rsidRPr="00850314" w:rsidRDefault="00E719DC" w:rsidP="00E719DC">
      <w:pPr>
        <w:numPr>
          <w:ilvl w:val="0"/>
          <w:numId w:val="37"/>
        </w:numPr>
        <w:rPr>
          <w:rFonts w:ascii="Times New Roman" w:hAnsi="Times New Roman"/>
        </w:rPr>
      </w:pPr>
      <w:r w:rsidRPr="00850314">
        <w:rPr>
          <w:rFonts w:ascii="Times New Roman" w:hAnsi="Times New Roman"/>
        </w:rPr>
        <w:t>Design Process (including Problem Definition, Brainstorming, Concept Generation and Evaluation, Detailed Design, Fabrication and Validation) </w:t>
      </w:r>
    </w:p>
    <w:p w14:paraId="1FC2BA6F" w14:textId="77777777" w:rsidR="00E719DC" w:rsidRPr="00850314" w:rsidRDefault="00E719DC" w:rsidP="00E719DC">
      <w:pPr>
        <w:numPr>
          <w:ilvl w:val="0"/>
          <w:numId w:val="38"/>
        </w:numPr>
        <w:rPr>
          <w:rFonts w:ascii="Times New Roman" w:hAnsi="Times New Roman"/>
        </w:rPr>
      </w:pPr>
      <w:r w:rsidRPr="00850314">
        <w:rPr>
          <w:rFonts w:ascii="Times New Roman" w:hAnsi="Times New Roman"/>
        </w:rPr>
        <w:t>Experimental Design </w:t>
      </w:r>
    </w:p>
    <w:p w14:paraId="0C76F7CD" w14:textId="77777777" w:rsidR="00E719DC" w:rsidRPr="00850314" w:rsidRDefault="00E719DC" w:rsidP="00E719DC">
      <w:pPr>
        <w:numPr>
          <w:ilvl w:val="0"/>
          <w:numId w:val="39"/>
        </w:numPr>
        <w:rPr>
          <w:rFonts w:ascii="Times New Roman" w:hAnsi="Times New Roman"/>
        </w:rPr>
      </w:pPr>
      <w:r w:rsidRPr="00850314">
        <w:rPr>
          <w:rFonts w:ascii="Times New Roman" w:hAnsi="Times New Roman"/>
        </w:rPr>
        <w:t>Project Management and Team Dynamics </w:t>
      </w:r>
    </w:p>
    <w:p w14:paraId="4B0D2988" w14:textId="77777777" w:rsidR="00E719DC" w:rsidRPr="00850314" w:rsidRDefault="00E719DC" w:rsidP="00E719DC">
      <w:pPr>
        <w:numPr>
          <w:ilvl w:val="0"/>
          <w:numId w:val="40"/>
        </w:numPr>
        <w:rPr>
          <w:rFonts w:ascii="Times New Roman" w:hAnsi="Times New Roman"/>
        </w:rPr>
      </w:pPr>
      <w:r w:rsidRPr="00850314">
        <w:rPr>
          <w:rFonts w:ascii="Times New Roman" w:hAnsi="Times New Roman"/>
        </w:rPr>
        <w:t>Regulations and Standards </w:t>
      </w:r>
    </w:p>
    <w:p w14:paraId="52FF357D" w14:textId="77777777" w:rsidR="00E719DC" w:rsidRPr="00850314" w:rsidRDefault="00E719DC" w:rsidP="00E719DC">
      <w:pPr>
        <w:numPr>
          <w:ilvl w:val="0"/>
          <w:numId w:val="41"/>
        </w:numPr>
        <w:rPr>
          <w:rFonts w:ascii="Times New Roman" w:hAnsi="Times New Roman"/>
        </w:rPr>
      </w:pPr>
      <w:r w:rsidRPr="00850314">
        <w:rPr>
          <w:rFonts w:ascii="Times New Roman" w:hAnsi="Times New Roman"/>
        </w:rPr>
        <w:t>Intellectual Property </w:t>
      </w:r>
    </w:p>
    <w:p w14:paraId="23B3CDEF" w14:textId="77777777" w:rsidR="00E719DC" w:rsidRPr="00850314" w:rsidRDefault="00E719DC" w:rsidP="00E719DC">
      <w:pPr>
        <w:numPr>
          <w:ilvl w:val="0"/>
          <w:numId w:val="42"/>
        </w:numPr>
        <w:rPr>
          <w:rFonts w:ascii="Times New Roman" w:hAnsi="Times New Roman"/>
        </w:rPr>
      </w:pPr>
      <w:r w:rsidRPr="00850314">
        <w:rPr>
          <w:rFonts w:ascii="Times New Roman" w:hAnsi="Times New Roman"/>
        </w:rPr>
        <w:t>Bioethics </w:t>
      </w:r>
    </w:p>
    <w:p w14:paraId="43F01547" w14:textId="77777777" w:rsidR="00E719DC" w:rsidRPr="00850314" w:rsidRDefault="00E719DC" w:rsidP="00E719DC">
      <w:pPr>
        <w:numPr>
          <w:ilvl w:val="0"/>
          <w:numId w:val="43"/>
        </w:numPr>
        <w:rPr>
          <w:rFonts w:ascii="Times New Roman" w:hAnsi="Times New Roman"/>
        </w:rPr>
      </w:pPr>
      <w:r w:rsidRPr="00850314">
        <w:rPr>
          <w:rFonts w:ascii="Times New Roman" w:hAnsi="Times New Roman"/>
        </w:rPr>
        <w:t>Technical Communication </w:t>
      </w:r>
    </w:p>
    <w:p w14:paraId="31573725" w14:textId="5A70ADA2" w:rsidR="00820834" w:rsidRPr="00850314" w:rsidRDefault="00820834">
      <w:pPr>
        <w:rPr>
          <w:rFonts w:ascii="Times New Roman" w:hAnsi="Times New Roman"/>
        </w:rPr>
      </w:pPr>
    </w:p>
    <w:p w14:paraId="5AEAD4C2" w14:textId="58A4277A" w:rsidR="00A938A9" w:rsidRPr="006E0D2A" w:rsidRDefault="00A938A9" w:rsidP="00A938A9">
      <w:pPr>
        <w:rPr>
          <w:rFonts w:ascii="Times New Roman" w:hAnsi="Times New Roman"/>
          <w:b/>
          <w:i/>
          <w:sz w:val="24"/>
        </w:rPr>
      </w:pPr>
      <w:r w:rsidRPr="006E0D2A">
        <w:rPr>
          <w:rFonts w:ascii="Times New Roman" w:hAnsi="Times New Roman"/>
          <w:b/>
          <w:i/>
          <w:sz w:val="24"/>
        </w:rPr>
        <w:t>Important Dates</w:t>
      </w:r>
    </w:p>
    <w:p w14:paraId="52272ABB" w14:textId="5941F055" w:rsidR="00A938A9" w:rsidRPr="00B31444" w:rsidRDefault="00576D94" w:rsidP="00A938A9">
      <w:pPr>
        <w:rPr>
          <w:rFonts w:ascii="Times New Roman" w:hAnsi="Times New Roman"/>
          <w:bCs/>
          <w:i/>
        </w:rPr>
      </w:pPr>
      <w:r w:rsidRPr="00B31444">
        <w:rPr>
          <w:rFonts w:ascii="Times New Roman" w:hAnsi="Times New Roman"/>
          <w:bCs/>
          <w:i/>
        </w:rPr>
        <w:t>Please consult Canvas for the most up to date schedule regarding class assignments, exams, etc.</w:t>
      </w:r>
    </w:p>
    <w:p w14:paraId="1533C9C8" w14:textId="6BB71770" w:rsidR="00A938A9" w:rsidRPr="00850314" w:rsidRDefault="00576D94" w:rsidP="00A938A9">
      <w:pPr>
        <w:rPr>
          <w:rFonts w:ascii="Times New Roman" w:hAnsi="Times New Roman"/>
          <w:bCs/>
          <w:i/>
        </w:rPr>
      </w:pPr>
      <w:r w:rsidRPr="00B31444">
        <w:rPr>
          <w:rFonts w:ascii="Times New Roman" w:hAnsi="Times New Roman"/>
          <w:bCs/>
          <w:i/>
        </w:rPr>
        <w:t>Important university dates/deadlines:</w:t>
      </w:r>
      <w:r w:rsidR="00B31444" w:rsidRPr="00B31444">
        <w:rPr>
          <w:rFonts w:ascii="Times New Roman" w:hAnsi="Times New Roman"/>
          <w:bCs/>
          <w:i/>
        </w:rPr>
        <w:t xml:space="preserve"> </w:t>
      </w:r>
      <w:hyperlink r:id="rId14" w:history="1">
        <w:r w:rsidR="00B31444" w:rsidRPr="00B31444">
          <w:rPr>
            <w:rStyle w:val="Hyperlink"/>
            <w:rFonts w:ascii="Times New Roman" w:hAnsi="Times New Roman"/>
            <w:bCs/>
            <w:i/>
          </w:rPr>
          <w:t>https://c</w:t>
        </w:r>
        <w:r w:rsidR="00B31444" w:rsidRPr="00B31444">
          <w:rPr>
            <w:rStyle w:val="Hyperlink"/>
            <w:rFonts w:ascii="Times New Roman" w:hAnsi="Times New Roman"/>
            <w:bCs/>
            <w:i/>
          </w:rPr>
          <w:t>a</w:t>
        </w:r>
        <w:r w:rsidR="00B31444" w:rsidRPr="00B31444">
          <w:rPr>
            <w:rStyle w:val="Hyperlink"/>
            <w:rFonts w:ascii="Times New Roman" w:hAnsi="Times New Roman"/>
            <w:bCs/>
            <w:i/>
          </w:rPr>
          <w:t>talog.ufl.edu/UGRD/dates-deadlines/2025-2026/#fall25text</w:t>
        </w:r>
      </w:hyperlink>
      <w:r w:rsidR="00B31444">
        <w:rPr>
          <w:rFonts w:ascii="Times New Roman" w:hAnsi="Times New Roman"/>
          <w:bCs/>
          <w:i/>
        </w:rPr>
        <w:t xml:space="preserve"> </w:t>
      </w:r>
    </w:p>
    <w:p w14:paraId="7722983D" w14:textId="77777777" w:rsidR="00A938A9" w:rsidRPr="00850314" w:rsidRDefault="00A938A9" w:rsidP="00A938A9">
      <w:pPr>
        <w:rPr>
          <w:rFonts w:ascii="Times New Roman" w:hAnsi="Times New Roman"/>
          <w:b/>
          <w:i/>
        </w:rPr>
      </w:pPr>
    </w:p>
    <w:p w14:paraId="79EB4A53" w14:textId="77777777" w:rsidR="00820834" w:rsidRPr="006E0D2A" w:rsidRDefault="00DD0E35" w:rsidP="00820834">
      <w:pPr>
        <w:rPr>
          <w:rFonts w:ascii="Times New Roman" w:hAnsi="Times New Roman"/>
          <w:b/>
          <w:i/>
          <w:sz w:val="24"/>
        </w:rPr>
      </w:pPr>
      <w:r w:rsidRPr="006E0D2A">
        <w:rPr>
          <w:rFonts w:ascii="Times New Roman" w:hAnsi="Times New Roman"/>
          <w:b/>
          <w:i/>
          <w:sz w:val="24"/>
        </w:rPr>
        <w:t xml:space="preserve">Attendance Policy, Class </w:t>
      </w:r>
      <w:r w:rsidR="00820834" w:rsidRPr="006E0D2A">
        <w:rPr>
          <w:rFonts w:ascii="Times New Roman" w:hAnsi="Times New Roman"/>
          <w:b/>
          <w:i/>
          <w:sz w:val="24"/>
        </w:rPr>
        <w:t>Expectations</w:t>
      </w:r>
      <w:r w:rsidRPr="006E0D2A">
        <w:rPr>
          <w:rFonts w:ascii="Times New Roman" w:hAnsi="Times New Roman"/>
          <w:b/>
          <w:i/>
          <w:sz w:val="24"/>
        </w:rPr>
        <w:t>, and Make-Up Policy</w:t>
      </w:r>
    </w:p>
    <w:p w14:paraId="7855566C" w14:textId="60EB471C" w:rsidR="00E719DC" w:rsidRPr="00772FDB" w:rsidRDefault="00E719DC" w:rsidP="00576D94">
      <w:pPr>
        <w:rPr>
          <w:rFonts w:ascii="Times New Roman" w:hAnsi="Times New Roman"/>
        </w:rPr>
      </w:pPr>
      <w:r w:rsidRPr="00772FDB">
        <w:rPr>
          <w:rFonts w:ascii="Times New Roman" w:hAnsi="Times New Roman"/>
        </w:rPr>
        <w:t xml:space="preserve">Attendance is expected, required, and noted by the instructors for each class. Excess absences, class disruption, and lack of engagement will influence the class participation grade. All assignments are due at the beginning of class. Late work </w:t>
      </w:r>
      <w:r w:rsidRPr="00772FDB">
        <w:rPr>
          <w:rFonts w:ascii="Times New Roman" w:hAnsi="Times New Roman"/>
          <w:u w:val="single"/>
        </w:rPr>
        <w:t>will not</w:t>
      </w:r>
      <w:r w:rsidRPr="00772FDB">
        <w:rPr>
          <w:rFonts w:ascii="Times New Roman" w:hAnsi="Times New Roman"/>
        </w:rPr>
        <w:t xml:space="preserve"> be accepted. If you experience </w:t>
      </w:r>
      <w:r w:rsidR="4491C767" w:rsidRPr="00772FDB">
        <w:rPr>
          <w:rFonts w:ascii="Times New Roman" w:hAnsi="Times New Roman"/>
        </w:rPr>
        <w:t xml:space="preserve">an </w:t>
      </w:r>
      <w:r w:rsidRPr="00772FDB">
        <w:rPr>
          <w:rFonts w:ascii="Times New Roman" w:hAnsi="Times New Roman"/>
        </w:rPr>
        <w:t>illness or an event that makes it challenging to keep up with course materials, please let me know ASAP - I am here to help.</w:t>
      </w:r>
    </w:p>
    <w:p w14:paraId="7CBCD9DE" w14:textId="77B1BABA" w:rsidR="0091526D" w:rsidRPr="00772FDB" w:rsidRDefault="00E719DC" w:rsidP="00576D94">
      <w:pPr>
        <w:rPr>
          <w:rFonts w:ascii="Times New Roman" w:hAnsi="Times New Roman"/>
          <w:sz w:val="12"/>
          <w:szCs w:val="12"/>
        </w:rPr>
      </w:pPr>
      <w:r w:rsidRPr="00772FDB">
        <w:rPr>
          <w:rFonts w:ascii="Times New Roman" w:hAnsi="Times New Roman"/>
          <w:sz w:val="12"/>
          <w:szCs w:val="12"/>
        </w:rPr>
        <w:t> </w:t>
      </w:r>
    </w:p>
    <w:p w14:paraId="5CD91B84" w14:textId="1D4F0D45" w:rsidR="006E7FC7" w:rsidRPr="00850314" w:rsidRDefault="00576D94" w:rsidP="00576D94">
      <w:pPr>
        <w:rPr>
          <w:rFonts w:ascii="Times New Roman" w:hAnsi="Times New Roman"/>
        </w:rPr>
      </w:pPr>
      <w:r w:rsidRPr="00772FDB">
        <w:rPr>
          <w:rFonts w:ascii="Times New Roman" w:hAnsi="Times New Roman"/>
        </w:rPr>
        <w:t>Please review your student handbook to ensure that you understand the requirements for a university approved absence. Excused absences are consistent with university policies in the undergraduate catalog (</w:t>
      </w:r>
      <w:hyperlink r:id="rId15" w:tgtFrame="_blank" w:history="1">
        <w:r w:rsidRPr="00772FDB">
          <w:rPr>
            <w:rStyle w:val="Hyperlink"/>
            <w:rFonts w:ascii="Times New Roman" w:hAnsi="Times New Roman"/>
          </w:rPr>
          <w:t>https://catalog.ufl.edu/ugrad/current/regulations/info/attendance.aspx</w:t>
        </w:r>
      </w:hyperlink>
      <w:r w:rsidRPr="00772FDB">
        <w:rPr>
          <w:rFonts w:ascii="Times New Roman" w:hAnsi="Times New Roman"/>
        </w:rPr>
        <w:t>) and require appropriate documentation.</w:t>
      </w:r>
    </w:p>
    <w:p w14:paraId="4C4A9402" w14:textId="77777777" w:rsidR="00576D94" w:rsidRPr="00850314" w:rsidRDefault="00576D94" w:rsidP="00576D94">
      <w:pPr>
        <w:rPr>
          <w:rFonts w:ascii="Times New Roman" w:hAnsi="Times New Roman"/>
        </w:rPr>
      </w:pPr>
    </w:p>
    <w:p w14:paraId="10017178" w14:textId="77777777" w:rsidR="006E7FC7" w:rsidRPr="006E0D2A" w:rsidRDefault="006E7FC7" w:rsidP="00820834">
      <w:pPr>
        <w:rPr>
          <w:rFonts w:ascii="Times New Roman" w:hAnsi="Times New Roman"/>
          <w:b/>
          <w:i/>
          <w:sz w:val="24"/>
        </w:rPr>
      </w:pPr>
      <w:r w:rsidRPr="006E0D2A">
        <w:rPr>
          <w:rFonts w:ascii="Times New Roman" w:hAnsi="Times New Roman"/>
          <w:b/>
          <w:i/>
          <w:sz w:val="24"/>
        </w:rPr>
        <w:t>Evaluation of Grades</w:t>
      </w:r>
    </w:p>
    <w:tbl>
      <w:tblPr>
        <w:tblStyle w:val="TableGrid"/>
        <w:tblW w:w="0" w:type="auto"/>
        <w:tblLook w:val="04A0" w:firstRow="1" w:lastRow="0" w:firstColumn="1" w:lastColumn="0" w:noHBand="0" w:noVBand="1"/>
      </w:tblPr>
      <w:tblGrid>
        <w:gridCol w:w="5215"/>
        <w:gridCol w:w="3150"/>
      </w:tblGrid>
      <w:tr w:rsidR="00DE1113" w:rsidRPr="00850314" w14:paraId="086AA3D4" w14:textId="77777777" w:rsidTr="00E719DC">
        <w:tc>
          <w:tcPr>
            <w:tcW w:w="5215" w:type="dxa"/>
          </w:tcPr>
          <w:p w14:paraId="226ACC42" w14:textId="77777777" w:rsidR="00DE1113" w:rsidRPr="00850314" w:rsidRDefault="00DE1113" w:rsidP="00820834">
            <w:pPr>
              <w:rPr>
                <w:rFonts w:ascii="Times New Roman" w:hAnsi="Times New Roman"/>
                <w:b/>
                <w:szCs w:val="22"/>
              </w:rPr>
            </w:pPr>
            <w:r w:rsidRPr="00850314">
              <w:rPr>
                <w:rFonts w:ascii="Times New Roman" w:hAnsi="Times New Roman"/>
                <w:b/>
                <w:szCs w:val="22"/>
              </w:rPr>
              <w:t>Assignment</w:t>
            </w:r>
          </w:p>
        </w:tc>
        <w:tc>
          <w:tcPr>
            <w:tcW w:w="3150" w:type="dxa"/>
          </w:tcPr>
          <w:p w14:paraId="5F52D963" w14:textId="77777777" w:rsidR="00DE1113" w:rsidRPr="00850314" w:rsidRDefault="00DE1113" w:rsidP="006E7FC7">
            <w:pPr>
              <w:jc w:val="center"/>
              <w:rPr>
                <w:rFonts w:ascii="Times New Roman" w:hAnsi="Times New Roman"/>
                <w:b/>
                <w:szCs w:val="22"/>
              </w:rPr>
            </w:pPr>
            <w:r w:rsidRPr="00850314">
              <w:rPr>
                <w:rFonts w:ascii="Times New Roman" w:hAnsi="Times New Roman"/>
                <w:b/>
                <w:szCs w:val="22"/>
              </w:rPr>
              <w:t>Percentage of Final Grade</w:t>
            </w:r>
          </w:p>
        </w:tc>
      </w:tr>
      <w:tr w:rsidR="00E719DC" w:rsidRPr="00850314" w14:paraId="46A615E2" w14:textId="77777777" w:rsidTr="00E719DC">
        <w:trPr>
          <w:trHeight w:val="300"/>
        </w:trPr>
        <w:tc>
          <w:tcPr>
            <w:tcW w:w="5215" w:type="dxa"/>
            <w:hideMark/>
          </w:tcPr>
          <w:p w14:paraId="46C3BF69" w14:textId="467DB8EF" w:rsidR="00E719DC" w:rsidRPr="00850314" w:rsidRDefault="00E719DC" w:rsidP="00E719DC">
            <w:pPr>
              <w:textAlignment w:val="baseline"/>
              <w:rPr>
                <w:rFonts w:ascii="Times New Roman" w:hAnsi="Times New Roman"/>
                <w:szCs w:val="22"/>
              </w:rPr>
            </w:pPr>
            <w:r w:rsidRPr="00850314">
              <w:rPr>
                <w:rFonts w:ascii="Times New Roman" w:hAnsi="Times New Roman"/>
                <w:szCs w:val="22"/>
              </w:rPr>
              <w:t>Class Deliverables (Team + Individual) </w:t>
            </w:r>
          </w:p>
        </w:tc>
        <w:tc>
          <w:tcPr>
            <w:tcW w:w="3150" w:type="dxa"/>
            <w:hideMark/>
          </w:tcPr>
          <w:p w14:paraId="5E92F3F6" w14:textId="467D0D8D" w:rsidR="00E719DC" w:rsidRPr="00850314" w:rsidRDefault="003B23B2" w:rsidP="00E719DC">
            <w:pPr>
              <w:jc w:val="center"/>
              <w:textAlignment w:val="baseline"/>
              <w:rPr>
                <w:rFonts w:ascii="Times New Roman" w:hAnsi="Times New Roman"/>
                <w:szCs w:val="22"/>
              </w:rPr>
            </w:pPr>
            <w:r w:rsidRPr="00850314">
              <w:rPr>
                <w:rFonts w:ascii="Times New Roman" w:hAnsi="Times New Roman"/>
                <w:szCs w:val="22"/>
              </w:rPr>
              <w:t>20</w:t>
            </w:r>
            <w:r w:rsidR="00E719DC" w:rsidRPr="00850314">
              <w:rPr>
                <w:rFonts w:ascii="Times New Roman" w:hAnsi="Times New Roman"/>
                <w:szCs w:val="22"/>
              </w:rPr>
              <w:t>% </w:t>
            </w:r>
          </w:p>
        </w:tc>
      </w:tr>
      <w:tr w:rsidR="00E719DC" w:rsidRPr="00850314" w14:paraId="79E69AC8" w14:textId="77777777" w:rsidTr="00E719DC">
        <w:trPr>
          <w:trHeight w:val="300"/>
        </w:trPr>
        <w:tc>
          <w:tcPr>
            <w:tcW w:w="5215" w:type="dxa"/>
            <w:hideMark/>
          </w:tcPr>
          <w:p w14:paraId="6CA2600E" w14:textId="361002B8" w:rsidR="00E719DC" w:rsidRPr="00850314" w:rsidRDefault="00E719DC" w:rsidP="00E719DC">
            <w:pPr>
              <w:textAlignment w:val="baseline"/>
              <w:rPr>
                <w:rFonts w:ascii="Times New Roman" w:hAnsi="Times New Roman"/>
                <w:szCs w:val="22"/>
              </w:rPr>
            </w:pPr>
            <w:r w:rsidRPr="00850314">
              <w:rPr>
                <w:rFonts w:ascii="Times New Roman" w:hAnsi="Times New Roman"/>
                <w:szCs w:val="22"/>
              </w:rPr>
              <w:t>Project Proposal </w:t>
            </w:r>
          </w:p>
        </w:tc>
        <w:tc>
          <w:tcPr>
            <w:tcW w:w="3150" w:type="dxa"/>
            <w:hideMark/>
          </w:tcPr>
          <w:p w14:paraId="2C4BFAF0" w14:textId="5555FDD4" w:rsidR="00E719DC" w:rsidRPr="00850314" w:rsidRDefault="00E719DC" w:rsidP="00E719DC">
            <w:pPr>
              <w:jc w:val="center"/>
              <w:textAlignment w:val="baseline"/>
              <w:rPr>
                <w:rFonts w:ascii="Times New Roman" w:hAnsi="Times New Roman"/>
                <w:szCs w:val="22"/>
              </w:rPr>
            </w:pPr>
            <w:r w:rsidRPr="00850314">
              <w:rPr>
                <w:rFonts w:ascii="Times New Roman" w:hAnsi="Times New Roman"/>
                <w:szCs w:val="22"/>
              </w:rPr>
              <w:t>1</w:t>
            </w:r>
            <w:r w:rsidR="003B23B2" w:rsidRPr="00850314">
              <w:rPr>
                <w:rFonts w:ascii="Times New Roman" w:hAnsi="Times New Roman"/>
                <w:szCs w:val="22"/>
              </w:rPr>
              <w:t>5</w:t>
            </w:r>
            <w:r w:rsidRPr="00850314">
              <w:rPr>
                <w:rFonts w:ascii="Times New Roman" w:hAnsi="Times New Roman"/>
                <w:szCs w:val="22"/>
              </w:rPr>
              <w:t>% </w:t>
            </w:r>
          </w:p>
        </w:tc>
      </w:tr>
      <w:tr w:rsidR="00E719DC" w:rsidRPr="00850314" w14:paraId="5B8712F0" w14:textId="77777777" w:rsidTr="00E719DC">
        <w:trPr>
          <w:trHeight w:val="300"/>
        </w:trPr>
        <w:tc>
          <w:tcPr>
            <w:tcW w:w="5215" w:type="dxa"/>
            <w:hideMark/>
          </w:tcPr>
          <w:p w14:paraId="247AADD3" w14:textId="6386FAAC" w:rsidR="00E719DC" w:rsidRPr="00850314" w:rsidRDefault="00E719DC" w:rsidP="00E719DC">
            <w:pPr>
              <w:textAlignment w:val="baseline"/>
              <w:rPr>
                <w:rFonts w:ascii="Times New Roman" w:hAnsi="Times New Roman"/>
                <w:szCs w:val="22"/>
              </w:rPr>
            </w:pPr>
            <w:r w:rsidRPr="00850314">
              <w:rPr>
                <w:rFonts w:ascii="Times New Roman" w:hAnsi="Times New Roman"/>
                <w:szCs w:val="22"/>
              </w:rPr>
              <w:t>Final Semester Project Presentation </w:t>
            </w:r>
          </w:p>
        </w:tc>
        <w:tc>
          <w:tcPr>
            <w:tcW w:w="3150" w:type="dxa"/>
            <w:hideMark/>
          </w:tcPr>
          <w:p w14:paraId="116B46C8" w14:textId="4FF3BDBF" w:rsidR="00E719DC" w:rsidRPr="00850314" w:rsidRDefault="00652347" w:rsidP="00E719DC">
            <w:pPr>
              <w:jc w:val="center"/>
              <w:textAlignment w:val="baseline"/>
              <w:rPr>
                <w:rFonts w:ascii="Times New Roman" w:hAnsi="Times New Roman"/>
                <w:szCs w:val="22"/>
              </w:rPr>
            </w:pPr>
            <w:r w:rsidRPr="00850314">
              <w:rPr>
                <w:rFonts w:ascii="Times New Roman" w:hAnsi="Times New Roman"/>
                <w:szCs w:val="22"/>
              </w:rPr>
              <w:t>25</w:t>
            </w:r>
            <w:r w:rsidR="00E719DC" w:rsidRPr="00850314">
              <w:rPr>
                <w:rFonts w:ascii="Times New Roman" w:hAnsi="Times New Roman"/>
                <w:szCs w:val="22"/>
              </w:rPr>
              <w:t>% </w:t>
            </w:r>
          </w:p>
        </w:tc>
      </w:tr>
      <w:tr w:rsidR="00E719DC" w:rsidRPr="00850314" w14:paraId="11A33ACD" w14:textId="77777777" w:rsidTr="00E719DC">
        <w:trPr>
          <w:trHeight w:val="300"/>
        </w:trPr>
        <w:tc>
          <w:tcPr>
            <w:tcW w:w="5215" w:type="dxa"/>
            <w:hideMark/>
          </w:tcPr>
          <w:p w14:paraId="67EE6870" w14:textId="5653E69A" w:rsidR="00E719DC" w:rsidRPr="00850314" w:rsidRDefault="00E719DC" w:rsidP="00E719DC">
            <w:pPr>
              <w:textAlignment w:val="baseline"/>
              <w:rPr>
                <w:rFonts w:ascii="Times New Roman" w:hAnsi="Times New Roman"/>
                <w:szCs w:val="22"/>
              </w:rPr>
            </w:pPr>
            <w:r w:rsidRPr="00850314">
              <w:rPr>
                <w:rFonts w:ascii="Times New Roman" w:hAnsi="Times New Roman"/>
                <w:szCs w:val="22"/>
              </w:rPr>
              <w:t xml:space="preserve">Design </w:t>
            </w:r>
            <w:r w:rsidR="00652347" w:rsidRPr="00850314">
              <w:rPr>
                <w:rFonts w:ascii="Times New Roman" w:hAnsi="Times New Roman"/>
                <w:szCs w:val="22"/>
              </w:rPr>
              <w:t xml:space="preserve">Innovation Notebook </w:t>
            </w:r>
            <w:r w:rsidRPr="00850314">
              <w:rPr>
                <w:rFonts w:ascii="Times New Roman" w:hAnsi="Times New Roman"/>
                <w:szCs w:val="22"/>
              </w:rPr>
              <w:t>(Technical Doc</w:t>
            </w:r>
            <w:r w:rsidR="00850314">
              <w:rPr>
                <w:rFonts w:ascii="Times New Roman" w:hAnsi="Times New Roman"/>
                <w:szCs w:val="22"/>
              </w:rPr>
              <w:t>uments</w:t>
            </w:r>
            <w:r w:rsidRPr="00850314">
              <w:rPr>
                <w:rFonts w:ascii="Times New Roman" w:hAnsi="Times New Roman"/>
                <w:szCs w:val="22"/>
              </w:rPr>
              <w:t>) </w:t>
            </w:r>
          </w:p>
        </w:tc>
        <w:tc>
          <w:tcPr>
            <w:tcW w:w="3150" w:type="dxa"/>
            <w:hideMark/>
          </w:tcPr>
          <w:p w14:paraId="40297611" w14:textId="785A9EF7" w:rsidR="00E719DC" w:rsidRPr="00850314" w:rsidRDefault="00652347" w:rsidP="00E719DC">
            <w:pPr>
              <w:jc w:val="center"/>
              <w:textAlignment w:val="baseline"/>
              <w:rPr>
                <w:rFonts w:ascii="Times New Roman" w:hAnsi="Times New Roman"/>
                <w:szCs w:val="22"/>
              </w:rPr>
            </w:pPr>
            <w:r w:rsidRPr="00850314">
              <w:rPr>
                <w:rFonts w:ascii="Times New Roman" w:hAnsi="Times New Roman"/>
                <w:szCs w:val="22"/>
              </w:rPr>
              <w:t>30</w:t>
            </w:r>
            <w:r w:rsidR="00E719DC" w:rsidRPr="00850314">
              <w:rPr>
                <w:rFonts w:ascii="Times New Roman" w:hAnsi="Times New Roman"/>
                <w:szCs w:val="22"/>
              </w:rPr>
              <w:t>% </w:t>
            </w:r>
          </w:p>
        </w:tc>
      </w:tr>
      <w:tr w:rsidR="00E719DC" w:rsidRPr="00850314" w14:paraId="652226BC" w14:textId="77777777" w:rsidTr="00E719DC">
        <w:trPr>
          <w:trHeight w:val="300"/>
        </w:trPr>
        <w:tc>
          <w:tcPr>
            <w:tcW w:w="5215" w:type="dxa"/>
            <w:hideMark/>
          </w:tcPr>
          <w:p w14:paraId="3E138F08" w14:textId="77777777" w:rsidR="00E719DC" w:rsidRPr="00850314" w:rsidRDefault="00E719DC" w:rsidP="00E719DC">
            <w:pPr>
              <w:textAlignment w:val="baseline"/>
              <w:rPr>
                <w:rFonts w:ascii="Times New Roman" w:hAnsi="Times New Roman"/>
                <w:szCs w:val="22"/>
              </w:rPr>
            </w:pPr>
            <w:r w:rsidRPr="00850314">
              <w:rPr>
                <w:rFonts w:ascii="Times New Roman" w:hAnsi="Times New Roman"/>
                <w:szCs w:val="22"/>
              </w:rPr>
              <w:t>Peer Evaluation (Individual) </w:t>
            </w:r>
          </w:p>
        </w:tc>
        <w:tc>
          <w:tcPr>
            <w:tcW w:w="3150" w:type="dxa"/>
            <w:hideMark/>
          </w:tcPr>
          <w:p w14:paraId="0F630777" w14:textId="77777777" w:rsidR="00E719DC" w:rsidRPr="00850314" w:rsidRDefault="00E719DC" w:rsidP="00E719DC">
            <w:pPr>
              <w:jc w:val="center"/>
              <w:textAlignment w:val="baseline"/>
              <w:rPr>
                <w:rFonts w:ascii="Times New Roman" w:hAnsi="Times New Roman"/>
                <w:szCs w:val="22"/>
              </w:rPr>
            </w:pPr>
            <w:r w:rsidRPr="00850314">
              <w:rPr>
                <w:rFonts w:ascii="Times New Roman" w:hAnsi="Times New Roman"/>
                <w:szCs w:val="22"/>
              </w:rPr>
              <w:t>10% </w:t>
            </w:r>
          </w:p>
        </w:tc>
      </w:tr>
      <w:tr w:rsidR="00DE1113" w:rsidRPr="00850314" w14:paraId="385E30FE" w14:textId="77777777" w:rsidTr="00E719DC">
        <w:trPr>
          <w:trHeight w:val="251"/>
        </w:trPr>
        <w:tc>
          <w:tcPr>
            <w:tcW w:w="5215" w:type="dxa"/>
            <w:shd w:val="clear" w:color="auto" w:fill="E7E6E6" w:themeFill="background2"/>
          </w:tcPr>
          <w:p w14:paraId="006DDD4E" w14:textId="75F294E7" w:rsidR="00DE1113" w:rsidRPr="00850314" w:rsidRDefault="00DE1113" w:rsidP="00820834">
            <w:pPr>
              <w:rPr>
                <w:rFonts w:ascii="Times New Roman" w:hAnsi="Times New Roman"/>
                <w:szCs w:val="22"/>
              </w:rPr>
            </w:pPr>
            <w:r w:rsidRPr="00850314">
              <w:rPr>
                <w:rFonts w:ascii="Times New Roman" w:hAnsi="Times New Roman"/>
                <w:szCs w:val="22"/>
              </w:rPr>
              <w:t>TOTAL</w:t>
            </w:r>
          </w:p>
        </w:tc>
        <w:tc>
          <w:tcPr>
            <w:tcW w:w="3150" w:type="dxa"/>
            <w:shd w:val="clear" w:color="auto" w:fill="E7E6E6" w:themeFill="background2"/>
          </w:tcPr>
          <w:p w14:paraId="0DC42222" w14:textId="77777777" w:rsidR="00DE1113" w:rsidRPr="00850314" w:rsidRDefault="00DE1113" w:rsidP="006E7FC7">
            <w:pPr>
              <w:jc w:val="center"/>
              <w:rPr>
                <w:rFonts w:ascii="Times New Roman" w:hAnsi="Times New Roman"/>
                <w:szCs w:val="22"/>
              </w:rPr>
            </w:pPr>
            <w:r w:rsidRPr="00850314">
              <w:rPr>
                <w:rFonts w:ascii="Times New Roman" w:hAnsi="Times New Roman"/>
                <w:szCs w:val="22"/>
              </w:rPr>
              <w:t>100%</w:t>
            </w:r>
          </w:p>
        </w:tc>
      </w:tr>
    </w:tbl>
    <w:p w14:paraId="108A546C" w14:textId="77777777" w:rsidR="006E7FC7" w:rsidRPr="00850314" w:rsidRDefault="006E7FC7" w:rsidP="00820834">
      <w:pPr>
        <w:rPr>
          <w:rFonts w:ascii="Times New Roman" w:hAnsi="Times New Roman"/>
          <w:b/>
        </w:rPr>
      </w:pPr>
    </w:p>
    <w:p w14:paraId="25D5660A" w14:textId="77777777" w:rsidR="006E7FC7" w:rsidRPr="006E0D2A" w:rsidRDefault="006E7FC7" w:rsidP="00820834">
      <w:pPr>
        <w:rPr>
          <w:rFonts w:ascii="Times New Roman" w:hAnsi="Times New Roman"/>
          <w:b/>
          <w:i/>
          <w:sz w:val="24"/>
        </w:rPr>
      </w:pPr>
      <w:r w:rsidRPr="006E0D2A">
        <w:rPr>
          <w:rFonts w:ascii="Times New Roman" w:hAnsi="Times New Roman"/>
          <w:b/>
          <w:i/>
          <w:sz w:val="24"/>
        </w:rPr>
        <w:t>Grading Policy</w:t>
      </w:r>
    </w:p>
    <w:p w14:paraId="3CA95E30" w14:textId="77777777" w:rsidR="00DE1113" w:rsidRPr="00850314" w:rsidRDefault="00DE1113" w:rsidP="00DE1113">
      <w:pPr>
        <w:rPr>
          <w:rFonts w:ascii="Times New Roman" w:hAnsi="Times New Roman"/>
          <w:bCs/>
          <w:iCs/>
        </w:rPr>
      </w:pPr>
      <w:r w:rsidRPr="00850314">
        <w:rPr>
          <w:rFonts w:ascii="Times New Roman" w:hAnsi="Times New Roman"/>
          <w:bCs/>
          <w:iCs/>
        </w:rPr>
        <w:t>Letter grade conversion plan:</w:t>
      </w:r>
    </w:p>
    <w:p w14:paraId="488F2DE8" w14:textId="77777777" w:rsidR="00DE1113" w:rsidRPr="00850314" w:rsidRDefault="00DE1113" w:rsidP="00DE1113">
      <w:pPr>
        <w:rPr>
          <w:rFonts w:ascii="Times New Roman" w:hAnsi="Times New Roman"/>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
        <w:gridCol w:w="896"/>
        <w:gridCol w:w="895"/>
        <w:gridCol w:w="896"/>
        <w:gridCol w:w="895"/>
        <w:gridCol w:w="896"/>
        <w:gridCol w:w="895"/>
        <w:gridCol w:w="896"/>
        <w:gridCol w:w="895"/>
        <w:gridCol w:w="896"/>
        <w:gridCol w:w="895"/>
        <w:gridCol w:w="896"/>
      </w:tblGrid>
      <w:tr w:rsidR="00DE1113" w:rsidRPr="00850314" w14:paraId="7E7932AD" w14:textId="77777777" w:rsidTr="00491CD5">
        <w:trPr>
          <w:jc w:val="center"/>
        </w:trPr>
        <w:tc>
          <w:tcPr>
            <w:tcW w:w="895" w:type="dxa"/>
          </w:tcPr>
          <w:p w14:paraId="37E0E849" w14:textId="77777777" w:rsidR="00DE1113" w:rsidRPr="00850314" w:rsidRDefault="00DE1113" w:rsidP="00DE1113">
            <w:pPr>
              <w:rPr>
                <w:rFonts w:ascii="Times New Roman" w:hAnsi="Times New Roman"/>
              </w:rPr>
            </w:pPr>
            <w:r w:rsidRPr="00850314">
              <w:rPr>
                <w:rFonts w:ascii="Times New Roman" w:hAnsi="Times New Roman"/>
              </w:rPr>
              <w:t>A</w:t>
            </w:r>
          </w:p>
        </w:tc>
        <w:tc>
          <w:tcPr>
            <w:tcW w:w="896" w:type="dxa"/>
          </w:tcPr>
          <w:p w14:paraId="4A3C0B8A" w14:textId="77777777" w:rsidR="00DE1113" w:rsidRPr="00850314" w:rsidRDefault="00DE1113" w:rsidP="00DE1113">
            <w:pPr>
              <w:rPr>
                <w:rFonts w:ascii="Times New Roman" w:hAnsi="Times New Roman"/>
              </w:rPr>
            </w:pPr>
            <w:r w:rsidRPr="00850314">
              <w:rPr>
                <w:rFonts w:ascii="Times New Roman" w:hAnsi="Times New Roman"/>
              </w:rPr>
              <w:t>A-</w:t>
            </w:r>
          </w:p>
        </w:tc>
        <w:tc>
          <w:tcPr>
            <w:tcW w:w="895" w:type="dxa"/>
          </w:tcPr>
          <w:p w14:paraId="7C9390DC" w14:textId="77777777" w:rsidR="00DE1113" w:rsidRPr="00850314" w:rsidRDefault="00DE1113" w:rsidP="00DE1113">
            <w:pPr>
              <w:rPr>
                <w:rFonts w:ascii="Times New Roman" w:hAnsi="Times New Roman"/>
              </w:rPr>
            </w:pPr>
            <w:r w:rsidRPr="00850314">
              <w:rPr>
                <w:rFonts w:ascii="Times New Roman" w:hAnsi="Times New Roman"/>
              </w:rPr>
              <w:t>B+</w:t>
            </w:r>
          </w:p>
        </w:tc>
        <w:tc>
          <w:tcPr>
            <w:tcW w:w="896" w:type="dxa"/>
          </w:tcPr>
          <w:p w14:paraId="44293F0F" w14:textId="77777777" w:rsidR="00DE1113" w:rsidRPr="00850314" w:rsidRDefault="00DE1113" w:rsidP="00DE1113">
            <w:pPr>
              <w:rPr>
                <w:rFonts w:ascii="Times New Roman" w:hAnsi="Times New Roman"/>
              </w:rPr>
            </w:pPr>
            <w:r w:rsidRPr="00850314">
              <w:rPr>
                <w:rFonts w:ascii="Times New Roman" w:hAnsi="Times New Roman"/>
              </w:rPr>
              <w:t>B</w:t>
            </w:r>
          </w:p>
        </w:tc>
        <w:tc>
          <w:tcPr>
            <w:tcW w:w="895" w:type="dxa"/>
          </w:tcPr>
          <w:p w14:paraId="7D64F517" w14:textId="77777777" w:rsidR="00DE1113" w:rsidRPr="00850314" w:rsidRDefault="00DE1113" w:rsidP="00DE1113">
            <w:pPr>
              <w:rPr>
                <w:rFonts w:ascii="Times New Roman" w:hAnsi="Times New Roman"/>
              </w:rPr>
            </w:pPr>
            <w:r w:rsidRPr="00850314">
              <w:rPr>
                <w:rFonts w:ascii="Times New Roman" w:hAnsi="Times New Roman"/>
              </w:rPr>
              <w:t>B-</w:t>
            </w:r>
          </w:p>
        </w:tc>
        <w:tc>
          <w:tcPr>
            <w:tcW w:w="896" w:type="dxa"/>
          </w:tcPr>
          <w:p w14:paraId="251B80F9" w14:textId="77777777" w:rsidR="00DE1113" w:rsidRPr="00850314" w:rsidRDefault="00DE1113" w:rsidP="00DE1113">
            <w:pPr>
              <w:rPr>
                <w:rFonts w:ascii="Times New Roman" w:hAnsi="Times New Roman"/>
              </w:rPr>
            </w:pPr>
            <w:r w:rsidRPr="00850314">
              <w:rPr>
                <w:rFonts w:ascii="Times New Roman" w:hAnsi="Times New Roman"/>
              </w:rPr>
              <w:t>C+</w:t>
            </w:r>
          </w:p>
        </w:tc>
        <w:tc>
          <w:tcPr>
            <w:tcW w:w="895" w:type="dxa"/>
          </w:tcPr>
          <w:p w14:paraId="2B2F8FA0" w14:textId="77777777" w:rsidR="00DE1113" w:rsidRPr="00850314" w:rsidRDefault="00DE1113" w:rsidP="00DE1113">
            <w:pPr>
              <w:rPr>
                <w:rFonts w:ascii="Times New Roman" w:hAnsi="Times New Roman"/>
              </w:rPr>
            </w:pPr>
            <w:r w:rsidRPr="00850314">
              <w:rPr>
                <w:rFonts w:ascii="Times New Roman" w:hAnsi="Times New Roman"/>
              </w:rPr>
              <w:t>C</w:t>
            </w:r>
          </w:p>
        </w:tc>
        <w:tc>
          <w:tcPr>
            <w:tcW w:w="896" w:type="dxa"/>
          </w:tcPr>
          <w:p w14:paraId="5AA5A552" w14:textId="77777777" w:rsidR="00DE1113" w:rsidRPr="00850314" w:rsidRDefault="00DE1113" w:rsidP="00DE1113">
            <w:pPr>
              <w:rPr>
                <w:rFonts w:ascii="Times New Roman" w:hAnsi="Times New Roman"/>
              </w:rPr>
            </w:pPr>
            <w:r w:rsidRPr="00850314">
              <w:rPr>
                <w:rFonts w:ascii="Times New Roman" w:hAnsi="Times New Roman"/>
              </w:rPr>
              <w:t>C-</w:t>
            </w:r>
          </w:p>
        </w:tc>
        <w:tc>
          <w:tcPr>
            <w:tcW w:w="895" w:type="dxa"/>
          </w:tcPr>
          <w:p w14:paraId="1FC41D79" w14:textId="77777777" w:rsidR="00DE1113" w:rsidRPr="00850314" w:rsidRDefault="00DE1113" w:rsidP="00DE1113">
            <w:pPr>
              <w:rPr>
                <w:rFonts w:ascii="Times New Roman" w:hAnsi="Times New Roman"/>
              </w:rPr>
            </w:pPr>
            <w:r w:rsidRPr="00850314">
              <w:rPr>
                <w:rFonts w:ascii="Times New Roman" w:hAnsi="Times New Roman"/>
              </w:rPr>
              <w:t>D+</w:t>
            </w:r>
          </w:p>
        </w:tc>
        <w:tc>
          <w:tcPr>
            <w:tcW w:w="896" w:type="dxa"/>
          </w:tcPr>
          <w:p w14:paraId="41AB66E6" w14:textId="77777777" w:rsidR="00DE1113" w:rsidRPr="00850314" w:rsidRDefault="00DE1113" w:rsidP="00DE1113">
            <w:pPr>
              <w:rPr>
                <w:rFonts w:ascii="Times New Roman" w:hAnsi="Times New Roman"/>
              </w:rPr>
            </w:pPr>
            <w:r w:rsidRPr="00850314">
              <w:rPr>
                <w:rFonts w:ascii="Times New Roman" w:hAnsi="Times New Roman"/>
              </w:rPr>
              <w:t>D</w:t>
            </w:r>
          </w:p>
        </w:tc>
        <w:tc>
          <w:tcPr>
            <w:tcW w:w="895" w:type="dxa"/>
          </w:tcPr>
          <w:p w14:paraId="67976B61" w14:textId="77777777" w:rsidR="00DE1113" w:rsidRPr="00850314" w:rsidRDefault="00DE1113" w:rsidP="00DE1113">
            <w:pPr>
              <w:rPr>
                <w:rFonts w:ascii="Times New Roman" w:hAnsi="Times New Roman"/>
              </w:rPr>
            </w:pPr>
            <w:r w:rsidRPr="00850314">
              <w:rPr>
                <w:rFonts w:ascii="Times New Roman" w:hAnsi="Times New Roman"/>
              </w:rPr>
              <w:t>D-</w:t>
            </w:r>
          </w:p>
        </w:tc>
        <w:tc>
          <w:tcPr>
            <w:tcW w:w="896" w:type="dxa"/>
          </w:tcPr>
          <w:p w14:paraId="36FF62AC" w14:textId="77777777" w:rsidR="00DE1113" w:rsidRPr="00850314" w:rsidRDefault="00DE1113" w:rsidP="00DE1113">
            <w:pPr>
              <w:rPr>
                <w:rFonts w:ascii="Times New Roman" w:hAnsi="Times New Roman"/>
              </w:rPr>
            </w:pPr>
            <w:r w:rsidRPr="00850314">
              <w:rPr>
                <w:rFonts w:ascii="Times New Roman" w:hAnsi="Times New Roman"/>
              </w:rPr>
              <w:t>E</w:t>
            </w:r>
          </w:p>
        </w:tc>
      </w:tr>
      <w:tr w:rsidR="00DE1113" w:rsidRPr="00850314" w14:paraId="1E67A720" w14:textId="77777777" w:rsidTr="00491CD5">
        <w:trPr>
          <w:jc w:val="center"/>
        </w:trPr>
        <w:tc>
          <w:tcPr>
            <w:tcW w:w="895" w:type="dxa"/>
          </w:tcPr>
          <w:p w14:paraId="0A9A2105" w14:textId="77777777" w:rsidR="00DE1113" w:rsidRPr="00850314" w:rsidRDefault="00DE1113" w:rsidP="00DE1113">
            <w:pPr>
              <w:rPr>
                <w:rFonts w:ascii="Times New Roman" w:hAnsi="Times New Roman"/>
              </w:rPr>
            </w:pPr>
            <w:r w:rsidRPr="00850314">
              <w:rPr>
                <w:rFonts w:ascii="Times New Roman" w:hAnsi="Times New Roman"/>
              </w:rPr>
              <w:t>≥92</w:t>
            </w:r>
          </w:p>
        </w:tc>
        <w:tc>
          <w:tcPr>
            <w:tcW w:w="896" w:type="dxa"/>
          </w:tcPr>
          <w:p w14:paraId="55F16E31" w14:textId="77777777" w:rsidR="00DE1113" w:rsidRPr="00850314" w:rsidRDefault="00DE1113" w:rsidP="00DE1113">
            <w:pPr>
              <w:rPr>
                <w:rFonts w:ascii="Times New Roman" w:hAnsi="Times New Roman"/>
              </w:rPr>
            </w:pPr>
            <w:r w:rsidRPr="00850314">
              <w:rPr>
                <w:rFonts w:ascii="Times New Roman" w:hAnsi="Times New Roman"/>
              </w:rPr>
              <w:t>90-91</w:t>
            </w:r>
          </w:p>
        </w:tc>
        <w:tc>
          <w:tcPr>
            <w:tcW w:w="895" w:type="dxa"/>
          </w:tcPr>
          <w:p w14:paraId="2A1D428A" w14:textId="77777777" w:rsidR="00DE1113" w:rsidRPr="00850314" w:rsidRDefault="00DE1113" w:rsidP="00DE1113">
            <w:pPr>
              <w:rPr>
                <w:rFonts w:ascii="Times New Roman" w:hAnsi="Times New Roman"/>
              </w:rPr>
            </w:pPr>
            <w:r w:rsidRPr="00850314">
              <w:rPr>
                <w:rFonts w:ascii="Times New Roman" w:hAnsi="Times New Roman"/>
              </w:rPr>
              <w:t>87-89</w:t>
            </w:r>
          </w:p>
        </w:tc>
        <w:tc>
          <w:tcPr>
            <w:tcW w:w="896" w:type="dxa"/>
          </w:tcPr>
          <w:p w14:paraId="3F8E81D3" w14:textId="77777777" w:rsidR="00DE1113" w:rsidRPr="00850314" w:rsidRDefault="00DE1113" w:rsidP="00DE1113">
            <w:pPr>
              <w:rPr>
                <w:rFonts w:ascii="Times New Roman" w:hAnsi="Times New Roman"/>
              </w:rPr>
            </w:pPr>
            <w:r w:rsidRPr="00850314">
              <w:rPr>
                <w:rFonts w:ascii="Times New Roman" w:hAnsi="Times New Roman"/>
              </w:rPr>
              <w:t>83-86</w:t>
            </w:r>
          </w:p>
        </w:tc>
        <w:tc>
          <w:tcPr>
            <w:tcW w:w="895" w:type="dxa"/>
          </w:tcPr>
          <w:p w14:paraId="59173F63" w14:textId="77777777" w:rsidR="00DE1113" w:rsidRPr="00850314" w:rsidRDefault="00DE1113" w:rsidP="00DE1113">
            <w:pPr>
              <w:rPr>
                <w:rFonts w:ascii="Times New Roman" w:hAnsi="Times New Roman"/>
              </w:rPr>
            </w:pPr>
            <w:r w:rsidRPr="00850314">
              <w:rPr>
                <w:rFonts w:ascii="Times New Roman" w:hAnsi="Times New Roman"/>
              </w:rPr>
              <w:t>80-82</w:t>
            </w:r>
          </w:p>
        </w:tc>
        <w:tc>
          <w:tcPr>
            <w:tcW w:w="896" w:type="dxa"/>
          </w:tcPr>
          <w:p w14:paraId="6BE79A98" w14:textId="77777777" w:rsidR="00DE1113" w:rsidRPr="00850314" w:rsidRDefault="00DE1113" w:rsidP="00DE1113">
            <w:pPr>
              <w:rPr>
                <w:rFonts w:ascii="Times New Roman" w:hAnsi="Times New Roman"/>
              </w:rPr>
            </w:pPr>
            <w:r w:rsidRPr="00850314">
              <w:rPr>
                <w:rFonts w:ascii="Times New Roman" w:hAnsi="Times New Roman"/>
              </w:rPr>
              <w:t>77-79</w:t>
            </w:r>
          </w:p>
        </w:tc>
        <w:tc>
          <w:tcPr>
            <w:tcW w:w="895" w:type="dxa"/>
          </w:tcPr>
          <w:p w14:paraId="2F22AD0F" w14:textId="77777777" w:rsidR="00DE1113" w:rsidRPr="00850314" w:rsidRDefault="00DE1113" w:rsidP="00DE1113">
            <w:pPr>
              <w:rPr>
                <w:rFonts w:ascii="Times New Roman" w:hAnsi="Times New Roman"/>
              </w:rPr>
            </w:pPr>
            <w:r w:rsidRPr="00850314">
              <w:rPr>
                <w:rFonts w:ascii="Times New Roman" w:hAnsi="Times New Roman"/>
              </w:rPr>
              <w:t>73-76</w:t>
            </w:r>
          </w:p>
        </w:tc>
        <w:tc>
          <w:tcPr>
            <w:tcW w:w="896" w:type="dxa"/>
          </w:tcPr>
          <w:p w14:paraId="6055EB65" w14:textId="77777777" w:rsidR="00DE1113" w:rsidRPr="00850314" w:rsidRDefault="00DE1113" w:rsidP="00DE1113">
            <w:pPr>
              <w:rPr>
                <w:rFonts w:ascii="Times New Roman" w:hAnsi="Times New Roman"/>
              </w:rPr>
            </w:pPr>
            <w:r w:rsidRPr="00850314">
              <w:rPr>
                <w:rFonts w:ascii="Times New Roman" w:hAnsi="Times New Roman"/>
              </w:rPr>
              <w:t>70-72</w:t>
            </w:r>
          </w:p>
        </w:tc>
        <w:tc>
          <w:tcPr>
            <w:tcW w:w="895" w:type="dxa"/>
          </w:tcPr>
          <w:p w14:paraId="5B345E74" w14:textId="77777777" w:rsidR="00DE1113" w:rsidRPr="00850314" w:rsidRDefault="00DE1113" w:rsidP="00DE1113">
            <w:pPr>
              <w:rPr>
                <w:rFonts w:ascii="Times New Roman" w:hAnsi="Times New Roman"/>
              </w:rPr>
            </w:pPr>
            <w:r w:rsidRPr="00850314">
              <w:rPr>
                <w:rFonts w:ascii="Times New Roman" w:hAnsi="Times New Roman"/>
              </w:rPr>
              <w:t>67-69</w:t>
            </w:r>
          </w:p>
        </w:tc>
        <w:tc>
          <w:tcPr>
            <w:tcW w:w="896" w:type="dxa"/>
          </w:tcPr>
          <w:p w14:paraId="03185D0A" w14:textId="77777777" w:rsidR="00DE1113" w:rsidRPr="00850314" w:rsidRDefault="00DE1113" w:rsidP="00DE1113">
            <w:pPr>
              <w:rPr>
                <w:rFonts w:ascii="Times New Roman" w:hAnsi="Times New Roman"/>
              </w:rPr>
            </w:pPr>
            <w:r w:rsidRPr="00850314">
              <w:rPr>
                <w:rFonts w:ascii="Times New Roman" w:hAnsi="Times New Roman"/>
              </w:rPr>
              <w:t>63-66</w:t>
            </w:r>
          </w:p>
        </w:tc>
        <w:tc>
          <w:tcPr>
            <w:tcW w:w="895" w:type="dxa"/>
          </w:tcPr>
          <w:p w14:paraId="58B5F464" w14:textId="77777777" w:rsidR="00DE1113" w:rsidRPr="00850314" w:rsidRDefault="00DE1113" w:rsidP="00DE1113">
            <w:pPr>
              <w:rPr>
                <w:rFonts w:ascii="Times New Roman" w:hAnsi="Times New Roman"/>
              </w:rPr>
            </w:pPr>
            <w:r w:rsidRPr="00850314">
              <w:rPr>
                <w:rFonts w:ascii="Times New Roman" w:hAnsi="Times New Roman"/>
              </w:rPr>
              <w:t>60-62</w:t>
            </w:r>
          </w:p>
        </w:tc>
        <w:tc>
          <w:tcPr>
            <w:tcW w:w="896" w:type="dxa"/>
          </w:tcPr>
          <w:p w14:paraId="576D7D2A" w14:textId="77777777" w:rsidR="00DE1113" w:rsidRPr="00850314" w:rsidRDefault="00DE1113" w:rsidP="00DE1113">
            <w:pPr>
              <w:rPr>
                <w:rFonts w:ascii="Times New Roman" w:hAnsi="Times New Roman"/>
              </w:rPr>
            </w:pPr>
            <w:r w:rsidRPr="00850314">
              <w:rPr>
                <w:rFonts w:ascii="Times New Roman" w:hAnsi="Times New Roman"/>
              </w:rPr>
              <w:t>&lt; 60</w:t>
            </w:r>
          </w:p>
        </w:tc>
      </w:tr>
    </w:tbl>
    <w:p w14:paraId="421038BE" w14:textId="77777777" w:rsidR="00820834" w:rsidRPr="00850314" w:rsidRDefault="00820834" w:rsidP="00820834">
      <w:pPr>
        <w:rPr>
          <w:rFonts w:ascii="Times New Roman" w:hAnsi="Times New Roman"/>
          <w:sz w:val="12"/>
          <w:szCs w:val="12"/>
        </w:rPr>
      </w:pPr>
    </w:p>
    <w:p w14:paraId="188AB364" w14:textId="37E32DA2" w:rsidR="0091526D" w:rsidRPr="00850314" w:rsidRDefault="00C0693E" w:rsidP="00DD0E35">
      <w:pPr>
        <w:autoSpaceDE w:val="0"/>
        <w:autoSpaceDN w:val="0"/>
        <w:adjustRightInd w:val="0"/>
        <w:rPr>
          <w:rFonts w:ascii="Times New Roman" w:hAnsi="Times New Roman"/>
          <w:szCs w:val="22"/>
        </w:rPr>
      </w:pPr>
      <w:r w:rsidRPr="00850314">
        <w:rPr>
          <w:rFonts w:ascii="Times New Roman" w:hAnsi="Times New Roman"/>
          <w:szCs w:val="22"/>
        </w:rPr>
        <w:t xml:space="preserve">This course is an upper division critical tracking course. </w:t>
      </w:r>
      <w:proofErr w:type="gramStart"/>
      <w:r w:rsidRPr="00850314">
        <w:rPr>
          <w:rFonts w:ascii="Times New Roman" w:hAnsi="Times New Roman"/>
          <w:szCs w:val="22"/>
        </w:rPr>
        <w:t>In order to</w:t>
      </w:r>
      <w:proofErr w:type="gramEnd"/>
      <w:r w:rsidRPr="00850314">
        <w:rPr>
          <w:rFonts w:ascii="Times New Roman" w:hAnsi="Times New Roman"/>
          <w:szCs w:val="22"/>
        </w:rPr>
        <w:t xml:space="preserve"> graduate, students must have an overall GPA</w:t>
      </w:r>
      <w:r w:rsidRPr="00850314">
        <w:rPr>
          <w:rFonts w:ascii="Times New Roman" w:hAnsi="Times New Roman"/>
          <w:szCs w:val="22"/>
        </w:rPr>
        <w:br/>
        <w:t xml:space="preserve">and an upper-division GPA of 2.0 or better (C or better). Note: </w:t>
      </w:r>
      <w:proofErr w:type="gramStart"/>
      <w:r w:rsidRPr="00850314">
        <w:rPr>
          <w:rFonts w:ascii="Times New Roman" w:hAnsi="Times New Roman"/>
          <w:szCs w:val="22"/>
        </w:rPr>
        <w:t>a</w:t>
      </w:r>
      <w:proofErr w:type="gramEnd"/>
      <w:r w:rsidRPr="00850314">
        <w:rPr>
          <w:rFonts w:ascii="Times New Roman" w:hAnsi="Times New Roman"/>
          <w:szCs w:val="22"/>
        </w:rPr>
        <w:t xml:space="preserve"> C- average is equivalent to a GPA of 1.67, and</w:t>
      </w:r>
      <w:r w:rsidRPr="00850314">
        <w:rPr>
          <w:rFonts w:ascii="Times New Roman" w:hAnsi="Times New Roman"/>
          <w:szCs w:val="22"/>
        </w:rPr>
        <w:br/>
        <w:t xml:space="preserve">therefore, it does not satisfy this graduation requirement. More information on UF grading policy may be found at: </w:t>
      </w:r>
      <w:hyperlink r:id="rId16" w:history="1">
        <w:r w:rsidRPr="00850314">
          <w:rPr>
            <w:rStyle w:val="Hyperlink"/>
            <w:rFonts w:ascii="Times New Roman" w:hAnsi="Times New Roman"/>
            <w:szCs w:val="22"/>
          </w:rPr>
          <w:t>https://catalog.ufl.edu/ugrad/current/regulations/info/grades.aspx</w:t>
        </w:r>
      </w:hyperlink>
      <w:r w:rsidRPr="00850314">
        <w:rPr>
          <w:rFonts w:ascii="Times New Roman" w:hAnsi="Times New Roman"/>
          <w:szCs w:val="22"/>
        </w:rPr>
        <w:t xml:space="preserve"> </w:t>
      </w:r>
    </w:p>
    <w:p w14:paraId="12848EBA" w14:textId="77777777" w:rsidR="00C0693E" w:rsidRPr="00850314" w:rsidRDefault="00C0693E" w:rsidP="00DD0E35">
      <w:pPr>
        <w:autoSpaceDE w:val="0"/>
        <w:autoSpaceDN w:val="0"/>
        <w:adjustRightInd w:val="0"/>
        <w:rPr>
          <w:rFonts w:ascii="Times New Roman" w:hAnsi="Times New Roman"/>
          <w:b/>
          <w:szCs w:val="22"/>
        </w:rPr>
      </w:pPr>
    </w:p>
    <w:p w14:paraId="528153BD" w14:textId="77777777" w:rsidR="003B1789" w:rsidRPr="006E0D2A" w:rsidRDefault="003B1789" w:rsidP="003B1789">
      <w:pPr>
        <w:autoSpaceDE w:val="0"/>
        <w:autoSpaceDN w:val="0"/>
        <w:adjustRightInd w:val="0"/>
        <w:rPr>
          <w:rFonts w:ascii="Times New Roman" w:hAnsi="Times New Roman"/>
          <w:b/>
          <w:i/>
          <w:sz w:val="24"/>
        </w:rPr>
      </w:pPr>
      <w:r w:rsidRPr="006E0D2A">
        <w:rPr>
          <w:rFonts w:ascii="Times New Roman" w:hAnsi="Times New Roman"/>
          <w:b/>
          <w:i/>
          <w:sz w:val="24"/>
        </w:rPr>
        <w:t>Academic Policies &amp; Resources</w:t>
      </w:r>
    </w:p>
    <w:p w14:paraId="46764ACF" w14:textId="77777777" w:rsidR="003B1789" w:rsidRPr="003B1789" w:rsidRDefault="003B1789" w:rsidP="003B1789">
      <w:pPr>
        <w:autoSpaceDE w:val="0"/>
        <w:autoSpaceDN w:val="0"/>
        <w:adjustRightInd w:val="0"/>
        <w:rPr>
          <w:rFonts w:ascii="Times New Roman" w:hAnsi="Times New Roman"/>
          <w:color w:val="000000"/>
          <w:szCs w:val="22"/>
        </w:rPr>
      </w:pPr>
      <w:r w:rsidRPr="003B1789">
        <w:rPr>
          <w:rFonts w:ascii="Times New Roman" w:hAnsi="Times New Roman"/>
          <w:color w:val="000000"/>
          <w:szCs w:val="22"/>
        </w:rPr>
        <w:t xml:space="preserve">To support consistent and accessible communication of university-wide student resources, instructors must include this link to academic policies and campus resources: </w:t>
      </w:r>
      <w:hyperlink r:id="rId17" w:history="1">
        <w:r w:rsidRPr="003B1789">
          <w:rPr>
            <w:rStyle w:val="Hyperlink"/>
            <w:rFonts w:ascii="Times New Roman" w:hAnsi="Times New Roman"/>
            <w:szCs w:val="22"/>
          </w:rPr>
          <w:t>https://go.ufl.edu/syllabuspolicies</w:t>
        </w:r>
      </w:hyperlink>
      <w:r w:rsidRPr="003B1789">
        <w:rPr>
          <w:rFonts w:ascii="Times New Roman" w:hAnsi="Times New Roman"/>
          <w:color w:val="000000"/>
          <w:szCs w:val="22"/>
        </w:rPr>
        <w:t xml:space="preserve">. Instructor-specific guidelines for courses must accommodate these policies. </w:t>
      </w:r>
    </w:p>
    <w:p w14:paraId="4320B62C" w14:textId="77777777" w:rsidR="003B1789" w:rsidRPr="003B1789" w:rsidRDefault="003B1789" w:rsidP="003B1789">
      <w:pPr>
        <w:jc w:val="both"/>
        <w:rPr>
          <w:rFonts w:ascii="Times New Roman" w:hAnsi="Times New Roman"/>
          <w:color w:val="000000"/>
          <w:szCs w:val="22"/>
        </w:rPr>
      </w:pPr>
    </w:p>
    <w:p w14:paraId="58F9A10E" w14:textId="0AD289AE" w:rsidR="003B1789" w:rsidRPr="006E0D2A" w:rsidRDefault="00A929A5" w:rsidP="006E0D2A">
      <w:pPr>
        <w:rPr>
          <w:rFonts w:ascii="Times New Roman" w:hAnsi="Times New Roman"/>
          <w:b/>
          <w:i/>
          <w:color w:val="000000"/>
          <w:sz w:val="24"/>
        </w:rPr>
      </w:pPr>
      <w:r>
        <w:rPr>
          <w:rFonts w:ascii="Times New Roman" w:hAnsi="Times New Roman"/>
          <w:b/>
          <w:i/>
          <w:color w:val="000000"/>
          <w:szCs w:val="22"/>
        </w:rPr>
        <w:br w:type="page"/>
      </w:r>
      <w:r w:rsidR="003B1789" w:rsidRPr="006E0D2A">
        <w:rPr>
          <w:rFonts w:ascii="Times New Roman" w:hAnsi="Times New Roman"/>
          <w:b/>
          <w:i/>
          <w:color w:val="000000"/>
          <w:sz w:val="24"/>
        </w:rPr>
        <w:lastRenderedPageBreak/>
        <w:t>Commitment to a Positive Learning Environment</w:t>
      </w:r>
    </w:p>
    <w:p w14:paraId="7BA48593" w14:textId="77777777" w:rsidR="003B1789" w:rsidRPr="003B1789" w:rsidRDefault="003B1789" w:rsidP="003B1789">
      <w:pPr>
        <w:jc w:val="both"/>
        <w:rPr>
          <w:rFonts w:ascii="Times New Roman" w:hAnsi="Times New Roman"/>
          <w:color w:val="000000"/>
          <w:szCs w:val="22"/>
        </w:rPr>
      </w:pPr>
      <w:r w:rsidRPr="003B1789">
        <w:rPr>
          <w:rFonts w:ascii="Times New Roman" w:hAnsi="Times New Roman"/>
          <w:color w:val="000000"/>
          <w:szCs w:val="22"/>
        </w:rPr>
        <w:t xml:space="preserve">The Herbert Wertheim College of Engineering values varied perspectives </w:t>
      </w:r>
      <w:proofErr w:type="gramStart"/>
      <w:r w:rsidRPr="003B1789">
        <w:rPr>
          <w:rFonts w:ascii="Times New Roman" w:hAnsi="Times New Roman"/>
          <w:color w:val="000000"/>
          <w:szCs w:val="22"/>
        </w:rPr>
        <w:t>and lived</w:t>
      </w:r>
      <w:proofErr w:type="gramEnd"/>
      <w:r w:rsidRPr="003B1789">
        <w:rPr>
          <w:rFonts w:ascii="Times New Roman" w:hAnsi="Times New Roman"/>
          <w:color w:val="000000"/>
          <w:szCs w:val="22"/>
        </w:rPr>
        <w:t xml:space="preserve"> experiences within our community and is committed to supporting the University’s core values.  </w:t>
      </w:r>
    </w:p>
    <w:p w14:paraId="71A56364" w14:textId="77777777" w:rsidR="003B1789" w:rsidRPr="003B1789" w:rsidRDefault="003B1789" w:rsidP="003B1789">
      <w:pPr>
        <w:jc w:val="both"/>
        <w:rPr>
          <w:rFonts w:ascii="Times New Roman" w:hAnsi="Times New Roman"/>
          <w:color w:val="000000"/>
          <w:szCs w:val="22"/>
        </w:rPr>
      </w:pPr>
    </w:p>
    <w:p w14:paraId="70E2F16E" w14:textId="77777777" w:rsidR="003B1789" w:rsidRPr="003B1789" w:rsidRDefault="003B1789" w:rsidP="003B1789">
      <w:pPr>
        <w:jc w:val="both"/>
        <w:rPr>
          <w:rFonts w:ascii="Times New Roman" w:hAnsi="Times New Roman"/>
          <w:color w:val="000000"/>
          <w:szCs w:val="22"/>
        </w:rPr>
      </w:pPr>
      <w:r w:rsidRPr="003B1789">
        <w:rPr>
          <w:rFonts w:ascii="Times New Roman" w:hAnsi="Times New Roman"/>
          <w:color w:val="000000"/>
          <w:szCs w:val="22"/>
        </w:rPr>
        <w:t>If you feel like your performance in class is being impacted, please contact your instructor or any of the following:</w:t>
      </w:r>
    </w:p>
    <w:p w14:paraId="4D54FDC6" w14:textId="77777777" w:rsidR="003B1789" w:rsidRPr="003B1789" w:rsidRDefault="003B1789" w:rsidP="003B1789">
      <w:pPr>
        <w:jc w:val="both"/>
        <w:rPr>
          <w:rFonts w:ascii="Times New Roman" w:hAnsi="Times New Roman"/>
          <w:color w:val="000000"/>
          <w:szCs w:val="22"/>
        </w:rPr>
      </w:pPr>
      <w:r w:rsidRPr="003B1789">
        <w:rPr>
          <w:rFonts w:ascii="Times New Roman" w:hAnsi="Times New Roman"/>
          <w:color w:val="000000"/>
          <w:szCs w:val="22"/>
        </w:rPr>
        <w:t>• Your academic advisor or Undergraduate Coordinator</w:t>
      </w:r>
    </w:p>
    <w:p w14:paraId="509875A9" w14:textId="77777777" w:rsidR="003B1789" w:rsidRPr="003B1789" w:rsidRDefault="003B1789" w:rsidP="003B1789">
      <w:pPr>
        <w:jc w:val="both"/>
        <w:rPr>
          <w:rFonts w:ascii="Times New Roman" w:hAnsi="Times New Roman"/>
          <w:color w:val="000000"/>
          <w:szCs w:val="22"/>
        </w:rPr>
      </w:pPr>
      <w:r w:rsidRPr="003B1789">
        <w:rPr>
          <w:rFonts w:ascii="Times New Roman" w:hAnsi="Times New Roman"/>
          <w:color w:val="000000"/>
          <w:szCs w:val="22"/>
        </w:rPr>
        <w:t xml:space="preserve">• HWCOE Human Resources, 352-392-0904, </w:t>
      </w:r>
      <w:hyperlink r:id="rId18" w:history="1">
        <w:r w:rsidRPr="003B1789">
          <w:rPr>
            <w:rStyle w:val="Hyperlink"/>
            <w:rFonts w:ascii="Times New Roman" w:hAnsi="Times New Roman"/>
            <w:szCs w:val="22"/>
          </w:rPr>
          <w:t>student-support-hr@eng.ufl.edu</w:t>
        </w:r>
      </w:hyperlink>
      <w:r w:rsidRPr="003B1789">
        <w:rPr>
          <w:rFonts w:ascii="Times New Roman" w:hAnsi="Times New Roman"/>
          <w:color w:val="000000"/>
          <w:szCs w:val="22"/>
        </w:rPr>
        <w:t xml:space="preserve"> </w:t>
      </w:r>
    </w:p>
    <w:p w14:paraId="03E6C158" w14:textId="77777777" w:rsidR="003B1789" w:rsidRPr="003B1789" w:rsidRDefault="003B1789" w:rsidP="003B1789">
      <w:pPr>
        <w:jc w:val="both"/>
        <w:rPr>
          <w:rFonts w:ascii="Times New Roman" w:hAnsi="Times New Roman"/>
          <w:color w:val="000000"/>
          <w:szCs w:val="22"/>
        </w:rPr>
      </w:pPr>
      <w:r w:rsidRPr="003B1789">
        <w:rPr>
          <w:rFonts w:ascii="Times New Roman" w:hAnsi="Times New Roman"/>
          <w:color w:val="000000"/>
          <w:szCs w:val="22"/>
        </w:rPr>
        <w:t xml:space="preserve">• Pam Dickrell, Associate Dean of Student Affairs, 352-392-2177, </w:t>
      </w:r>
      <w:hyperlink r:id="rId19" w:history="1">
        <w:r w:rsidRPr="003B1789">
          <w:rPr>
            <w:rStyle w:val="Hyperlink"/>
            <w:rFonts w:ascii="Times New Roman" w:hAnsi="Times New Roman"/>
            <w:szCs w:val="22"/>
          </w:rPr>
          <w:t>pld@ufl.edu</w:t>
        </w:r>
      </w:hyperlink>
    </w:p>
    <w:p w14:paraId="4694047E" w14:textId="77777777" w:rsidR="003B1789" w:rsidRPr="00C95EC1" w:rsidRDefault="003B1789" w:rsidP="003B1789">
      <w:pPr>
        <w:pStyle w:val="PlainText"/>
        <w:jc w:val="both"/>
        <w:rPr>
          <w:szCs w:val="22"/>
        </w:rPr>
      </w:pPr>
    </w:p>
    <w:p w14:paraId="5B17E774" w14:textId="05E38C7D" w:rsidR="00C95EC1" w:rsidRPr="00850314" w:rsidRDefault="00C95EC1" w:rsidP="003B1789">
      <w:pPr>
        <w:autoSpaceDE w:val="0"/>
        <w:autoSpaceDN w:val="0"/>
        <w:adjustRightInd w:val="0"/>
        <w:rPr>
          <w:rFonts w:ascii="Times New Roman" w:hAnsi="Times New Roman"/>
          <w:szCs w:val="22"/>
        </w:rPr>
      </w:pPr>
    </w:p>
    <w:sectPr w:rsidR="00C95EC1" w:rsidRPr="00850314" w:rsidSect="004B7D9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CD611" w14:textId="77777777" w:rsidR="007037B6" w:rsidRDefault="007037B6" w:rsidP="00BE1628">
      <w:r>
        <w:separator/>
      </w:r>
    </w:p>
  </w:endnote>
  <w:endnote w:type="continuationSeparator" w:id="0">
    <w:p w14:paraId="2F19158F" w14:textId="77777777" w:rsidR="007037B6" w:rsidRDefault="007037B6"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51F8BB23" w:rsidR="00BE1628" w:rsidRPr="00850314" w:rsidRDefault="00A9236F" w:rsidP="00053C05">
    <w:pPr>
      <w:pStyle w:val="Footer"/>
      <w:tabs>
        <w:tab w:val="clear" w:pos="4680"/>
      </w:tabs>
      <w:rPr>
        <w:rFonts w:ascii="Times New Roman" w:hAnsi="Times New Roman"/>
        <w:b/>
        <w:i/>
        <w:noProof/>
        <w:sz w:val="20"/>
      </w:rPr>
    </w:pPr>
    <w:r w:rsidRPr="00850314">
      <w:rPr>
        <w:rFonts w:ascii="Times New Roman" w:hAnsi="Times New Roman"/>
        <w:b/>
        <w:i/>
        <w:sz w:val="20"/>
      </w:rPr>
      <w:t>BME</w:t>
    </w:r>
    <w:r w:rsidR="003D4661" w:rsidRPr="00850314">
      <w:rPr>
        <w:rFonts w:ascii="Times New Roman" w:hAnsi="Times New Roman"/>
        <w:b/>
        <w:i/>
        <w:sz w:val="20"/>
      </w:rPr>
      <w:t>4882</w:t>
    </w:r>
    <w:r w:rsidRPr="00850314">
      <w:rPr>
        <w:rFonts w:ascii="Times New Roman" w:hAnsi="Times New Roman"/>
        <w:b/>
        <w:i/>
        <w:sz w:val="20"/>
      </w:rPr>
      <w:t xml:space="preserve"> </w:t>
    </w:r>
    <w:r w:rsidR="003D4661" w:rsidRPr="00850314">
      <w:rPr>
        <w:rFonts w:ascii="Times New Roman" w:hAnsi="Times New Roman"/>
        <w:b/>
        <w:i/>
        <w:sz w:val="20"/>
      </w:rPr>
      <w:t>Senior Design, Professionalism, and Ethics I</w:t>
    </w:r>
    <w:r w:rsidR="00BA6E7F" w:rsidRPr="00850314">
      <w:rPr>
        <w:rFonts w:ascii="Times New Roman" w:hAnsi="Times New Roman"/>
        <w:b/>
        <w:i/>
        <w:sz w:val="20"/>
      </w:rPr>
      <w:tab/>
      <w:t xml:space="preserve">Page </w:t>
    </w:r>
    <w:r w:rsidR="00BA6E7F" w:rsidRPr="00850314">
      <w:rPr>
        <w:rFonts w:ascii="Times New Roman" w:hAnsi="Times New Roman"/>
        <w:b/>
        <w:i/>
        <w:sz w:val="20"/>
      </w:rPr>
      <w:fldChar w:fldCharType="begin"/>
    </w:r>
    <w:r w:rsidR="00BA6E7F" w:rsidRPr="00850314">
      <w:rPr>
        <w:rFonts w:ascii="Times New Roman" w:hAnsi="Times New Roman"/>
        <w:b/>
        <w:i/>
        <w:sz w:val="20"/>
      </w:rPr>
      <w:instrText xml:space="preserve"> PAGE   \* MERGEFORMAT </w:instrText>
    </w:r>
    <w:r w:rsidR="00BA6E7F" w:rsidRPr="00850314">
      <w:rPr>
        <w:rFonts w:ascii="Times New Roman" w:hAnsi="Times New Roman"/>
        <w:b/>
        <w:i/>
        <w:sz w:val="20"/>
      </w:rPr>
      <w:fldChar w:fldCharType="separate"/>
    </w:r>
    <w:r w:rsidR="00AF1FCD" w:rsidRPr="00850314">
      <w:rPr>
        <w:rFonts w:ascii="Times New Roman" w:hAnsi="Times New Roman"/>
        <w:b/>
        <w:i/>
        <w:noProof/>
        <w:sz w:val="20"/>
      </w:rPr>
      <w:t>5</w:t>
    </w:r>
    <w:r w:rsidR="00BA6E7F" w:rsidRPr="00850314">
      <w:rPr>
        <w:rFonts w:ascii="Times New Roman" w:hAnsi="Times New Roman"/>
        <w:b/>
        <w:i/>
        <w:noProof/>
        <w:sz w:val="20"/>
      </w:rPr>
      <w:fldChar w:fldCharType="end"/>
    </w:r>
    <w:r w:rsidR="00053C05" w:rsidRPr="00850314">
      <w:rPr>
        <w:rFonts w:ascii="Times New Roman" w:hAnsi="Times New Roman"/>
        <w:b/>
        <w:i/>
        <w:noProof/>
        <w:sz w:val="20"/>
      </w:rPr>
      <w:t xml:space="preserve"> </w:t>
    </w:r>
  </w:p>
  <w:p w14:paraId="362A0C01" w14:textId="4D12DD53" w:rsidR="00BA6E7F" w:rsidRPr="00850314" w:rsidRDefault="00A9236F" w:rsidP="00053C05">
    <w:pPr>
      <w:pStyle w:val="Footer"/>
      <w:tabs>
        <w:tab w:val="clear" w:pos="4680"/>
      </w:tabs>
      <w:rPr>
        <w:rFonts w:ascii="Times New Roman" w:hAnsi="Times New Roman"/>
        <w:b/>
        <w:i/>
        <w:sz w:val="20"/>
      </w:rPr>
    </w:pPr>
    <w:r w:rsidRPr="00850314">
      <w:rPr>
        <w:rFonts w:ascii="Times New Roman" w:hAnsi="Times New Roman"/>
        <w:b/>
        <w:i/>
        <w:noProof/>
        <w:sz w:val="20"/>
      </w:rPr>
      <w:t>Geiger Fall 202</w:t>
    </w:r>
    <w:r w:rsidR="004B7D98" w:rsidRPr="00850314">
      <w:rPr>
        <w:rFonts w:ascii="Times New Roman" w:hAnsi="Times New Roman"/>
        <w:b/>
        <w:i/>
        <w:noProof/>
        <w:sz w:val="20"/>
      </w:rPr>
      <w:t>5</w:t>
    </w:r>
    <w:r w:rsidR="00053C05" w:rsidRPr="00850314">
      <w:rPr>
        <w:rFonts w:ascii="Times New Roman" w:hAnsi="Times New Roman"/>
        <w:b/>
        <w:i/>
        <w:noProof/>
        <w:sz w:val="20"/>
      </w:rPr>
      <w:tab/>
    </w:r>
    <w:r w:rsidR="00065506" w:rsidRPr="00850314">
      <w:rPr>
        <w:rFonts w:ascii="Times New Roman" w:hAnsi="Times New Roman"/>
        <w:b/>
        <w:i/>
        <w:noProof/>
        <w:sz w:val="18"/>
        <w:szCs w:val="18"/>
      </w:rPr>
      <w:t>v0</w:t>
    </w:r>
    <w:r w:rsidR="00756062" w:rsidRPr="00850314">
      <w:rPr>
        <w:rFonts w:ascii="Times New Roman" w:hAnsi="Times New Roman"/>
        <w:b/>
        <w:i/>
        <w:noProof/>
        <w:sz w:val="18"/>
        <w:szCs w:val="18"/>
      </w:rPr>
      <w:t>7</w:t>
    </w:r>
    <w:r w:rsidR="00065506" w:rsidRPr="00850314">
      <w:rPr>
        <w:rFonts w:ascii="Times New Roman" w:hAnsi="Times New Roman"/>
        <w:b/>
        <w:i/>
        <w:noProof/>
        <w:sz w:val="18"/>
        <w:szCs w:val="18"/>
      </w:rPr>
      <w:t>/</w:t>
    </w:r>
    <w:r w:rsidR="009F230C">
      <w:rPr>
        <w:rFonts w:ascii="Times New Roman" w:hAnsi="Times New Roman"/>
        <w:b/>
        <w:i/>
        <w:noProof/>
        <w:sz w:val="18"/>
        <w:szCs w:val="18"/>
      </w:rPr>
      <w:t>01</w:t>
    </w:r>
    <w:r w:rsidR="00053C05" w:rsidRPr="00850314">
      <w:rPr>
        <w:rFonts w:ascii="Times New Roman" w:hAnsi="Times New Roman"/>
        <w:b/>
        <w:i/>
        <w:noProof/>
        <w:sz w:val="18"/>
        <w:szCs w:val="18"/>
      </w:rPr>
      <w:t>/2</w:t>
    </w:r>
    <w:r w:rsidR="009F230C">
      <w:rPr>
        <w:rFonts w:ascii="Times New Roman" w:hAnsi="Times New Roman"/>
        <w:b/>
        <w:i/>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6FE5" w14:textId="77777777" w:rsidR="007037B6" w:rsidRDefault="007037B6" w:rsidP="00BE1628">
      <w:r>
        <w:separator/>
      </w:r>
    </w:p>
  </w:footnote>
  <w:footnote w:type="continuationSeparator" w:id="0">
    <w:p w14:paraId="122C5978" w14:textId="77777777" w:rsidR="007037B6" w:rsidRDefault="007037B6"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783"/>
    <w:multiLevelType w:val="hybridMultilevel"/>
    <w:tmpl w:val="3F1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6A5F"/>
    <w:multiLevelType w:val="multilevel"/>
    <w:tmpl w:val="29F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535E5"/>
    <w:multiLevelType w:val="multilevel"/>
    <w:tmpl w:val="915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A2DF9"/>
    <w:multiLevelType w:val="multilevel"/>
    <w:tmpl w:val="BE7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F352F"/>
    <w:multiLevelType w:val="multilevel"/>
    <w:tmpl w:val="EF589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834C9"/>
    <w:multiLevelType w:val="multilevel"/>
    <w:tmpl w:val="6142B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62034"/>
    <w:multiLevelType w:val="multilevel"/>
    <w:tmpl w:val="4DD0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45DB0"/>
    <w:multiLevelType w:val="multilevel"/>
    <w:tmpl w:val="F42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90D4B"/>
    <w:multiLevelType w:val="multilevel"/>
    <w:tmpl w:val="4A7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7A49E7"/>
    <w:multiLevelType w:val="multilevel"/>
    <w:tmpl w:val="EE2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900FA8"/>
    <w:multiLevelType w:val="hybridMultilevel"/>
    <w:tmpl w:val="AFE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21135"/>
    <w:multiLevelType w:val="multilevel"/>
    <w:tmpl w:val="A266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F0173"/>
    <w:multiLevelType w:val="multilevel"/>
    <w:tmpl w:val="B23E9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E2789"/>
    <w:multiLevelType w:val="multilevel"/>
    <w:tmpl w:val="D24C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9"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8022CF"/>
    <w:multiLevelType w:val="hybridMultilevel"/>
    <w:tmpl w:val="8800CC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069">
    <w:abstractNumId w:val="40"/>
  </w:num>
  <w:num w:numId="2" w16cid:durableId="1584950137">
    <w:abstractNumId w:val="25"/>
  </w:num>
  <w:num w:numId="3" w16cid:durableId="494297325">
    <w:abstractNumId w:val="24"/>
  </w:num>
  <w:num w:numId="4" w16cid:durableId="1243486192">
    <w:abstractNumId w:val="34"/>
  </w:num>
  <w:num w:numId="5" w16cid:durableId="209154260">
    <w:abstractNumId w:val="28"/>
  </w:num>
  <w:num w:numId="6" w16cid:durableId="57439128">
    <w:abstractNumId w:val="32"/>
  </w:num>
  <w:num w:numId="7" w16cid:durableId="1539783901">
    <w:abstractNumId w:val="31"/>
  </w:num>
  <w:num w:numId="8" w16cid:durableId="319430994">
    <w:abstractNumId w:val="36"/>
  </w:num>
  <w:num w:numId="9" w16cid:durableId="1906599936">
    <w:abstractNumId w:val="30"/>
  </w:num>
  <w:num w:numId="10" w16cid:durableId="7298847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959429">
    <w:abstractNumId w:val="4"/>
  </w:num>
  <w:num w:numId="12" w16cid:durableId="675881537">
    <w:abstractNumId w:val="0"/>
  </w:num>
  <w:num w:numId="13" w16cid:durableId="563220150">
    <w:abstractNumId w:val="26"/>
  </w:num>
  <w:num w:numId="14" w16cid:durableId="755902303">
    <w:abstractNumId w:val="19"/>
  </w:num>
  <w:num w:numId="15" w16cid:durableId="1787046659">
    <w:abstractNumId w:val="39"/>
  </w:num>
  <w:num w:numId="16" w16cid:durableId="2022120382">
    <w:abstractNumId w:val="7"/>
  </w:num>
  <w:num w:numId="17" w16cid:durableId="573668609">
    <w:abstractNumId w:val="5"/>
  </w:num>
  <w:num w:numId="18" w16cid:durableId="876283784">
    <w:abstractNumId w:val="21"/>
  </w:num>
  <w:num w:numId="19" w16cid:durableId="1184826051">
    <w:abstractNumId w:val="35"/>
  </w:num>
  <w:num w:numId="20" w16cid:durableId="1627465909">
    <w:abstractNumId w:val="33"/>
  </w:num>
  <w:num w:numId="21" w16cid:durableId="1142700999">
    <w:abstractNumId w:val="27"/>
  </w:num>
  <w:num w:numId="22" w16cid:durableId="1359741073">
    <w:abstractNumId w:val="15"/>
  </w:num>
  <w:num w:numId="23" w16cid:durableId="337584026">
    <w:abstractNumId w:val="38"/>
  </w:num>
  <w:num w:numId="24" w16cid:durableId="94132095">
    <w:abstractNumId w:val="29"/>
  </w:num>
  <w:num w:numId="25" w16cid:durableId="260770257">
    <w:abstractNumId w:val="37"/>
  </w:num>
  <w:num w:numId="26" w16cid:durableId="35544592">
    <w:abstractNumId w:val="13"/>
  </w:num>
  <w:num w:numId="27" w16cid:durableId="256136058">
    <w:abstractNumId w:val="23"/>
  </w:num>
  <w:num w:numId="28" w16cid:durableId="974943507">
    <w:abstractNumId w:val="9"/>
  </w:num>
  <w:num w:numId="29" w16cid:durableId="709653349">
    <w:abstractNumId w:val="1"/>
  </w:num>
  <w:num w:numId="30" w16cid:durableId="1463646521">
    <w:abstractNumId w:val="41"/>
  </w:num>
  <w:num w:numId="31" w16cid:durableId="197551510">
    <w:abstractNumId w:val="17"/>
  </w:num>
  <w:num w:numId="32" w16cid:durableId="1560632833">
    <w:abstractNumId w:val="18"/>
  </w:num>
  <w:num w:numId="33" w16cid:durableId="1188565005">
    <w:abstractNumId w:val="22"/>
  </w:num>
  <w:num w:numId="34" w16cid:durableId="2092962664">
    <w:abstractNumId w:val="8"/>
  </w:num>
  <w:num w:numId="35" w16cid:durableId="520822372">
    <w:abstractNumId w:val="10"/>
  </w:num>
  <w:num w:numId="36" w16cid:durableId="1952662719">
    <w:abstractNumId w:val="20"/>
  </w:num>
  <w:num w:numId="37" w16cid:durableId="1705789400">
    <w:abstractNumId w:val="2"/>
  </w:num>
  <w:num w:numId="38" w16cid:durableId="1111507030">
    <w:abstractNumId w:val="11"/>
  </w:num>
  <w:num w:numId="39" w16cid:durableId="397368157">
    <w:abstractNumId w:val="14"/>
  </w:num>
  <w:num w:numId="40" w16cid:durableId="1767457335">
    <w:abstractNumId w:val="6"/>
  </w:num>
  <w:num w:numId="41" w16cid:durableId="863782578">
    <w:abstractNumId w:val="12"/>
  </w:num>
  <w:num w:numId="42" w16cid:durableId="327028073">
    <w:abstractNumId w:val="3"/>
  </w:num>
  <w:num w:numId="43" w16cid:durableId="1759791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143B9"/>
    <w:rsid w:val="00015FB0"/>
    <w:rsid w:val="00053C05"/>
    <w:rsid w:val="00053E6C"/>
    <w:rsid w:val="00055E5A"/>
    <w:rsid w:val="00065506"/>
    <w:rsid w:val="000979A4"/>
    <w:rsid w:val="000B625D"/>
    <w:rsid w:val="000E049E"/>
    <w:rsid w:val="000E47C0"/>
    <w:rsid w:val="00103F43"/>
    <w:rsid w:val="001512E8"/>
    <w:rsid w:val="00154552"/>
    <w:rsid w:val="00170EBA"/>
    <w:rsid w:val="00180A7A"/>
    <w:rsid w:val="001877C4"/>
    <w:rsid w:val="001B26B3"/>
    <w:rsid w:val="001C18FE"/>
    <w:rsid w:val="001E4AFC"/>
    <w:rsid w:val="001F4723"/>
    <w:rsid w:val="001F5CE0"/>
    <w:rsid w:val="00240CB9"/>
    <w:rsid w:val="002460F4"/>
    <w:rsid w:val="00263B79"/>
    <w:rsid w:val="00280A5C"/>
    <w:rsid w:val="00294140"/>
    <w:rsid w:val="002A23A1"/>
    <w:rsid w:val="002C555C"/>
    <w:rsid w:val="002E03B5"/>
    <w:rsid w:val="002F0B84"/>
    <w:rsid w:val="002F1CB9"/>
    <w:rsid w:val="0036629D"/>
    <w:rsid w:val="0039295A"/>
    <w:rsid w:val="003B1789"/>
    <w:rsid w:val="003B23B2"/>
    <w:rsid w:val="003D4661"/>
    <w:rsid w:val="00402DE7"/>
    <w:rsid w:val="00411D5E"/>
    <w:rsid w:val="0042747A"/>
    <w:rsid w:val="004468A9"/>
    <w:rsid w:val="00446E03"/>
    <w:rsid w:val="0045064C"/>
    <w:rsid w:val="004547C4"/>
    <w:rsid w:val="00467129"/>
    <w:rsid w:val="00471291"/>
    <w:rsid w:val="00480431"/>
    <w:rsid w:val="00484E84"/>
    <w:rsid w:val="00486F4A"/>
    <w:rsid w:val="004A40D0"/>
    <w:rsid w:val="004B7D98"/>
    <w:rsid w:val="004D0AEF"/>
    <w:rsid w:val="004D7DFD"/>
    <w:rsid w:val="004E4C78"/>
    <w:rsid w:val="004F04F2"/>
    <w:rsid w:val="0051739D"/>
    <w:rsid w:val="005240FA"/>
    <w:rsid w:val="00576D94"/>
    <w:rsid w:val="005823E8"/>
    <w:rsid w:val="005B1CED"/>
    <w:rsid w:val="005E6E52"/>
    <w:rsid w:val="006121DE"/>
    <w:rsid w:val="00627CE4"/>
    <w:rsid w:val="006371D1"/>
    <w:rsid w:val="00640AF7"/>
    <w:rsid w:val="006472C3"/>
    <w:rsid w:val="00652347"/>
    <w:rsid w:val="00653592"/>
    <w:rsid w:val="00661E7B"/>
    <w:rsid w:val="006717F2"/>
    <w:rsid w:val="0068125E"/>
    <w:rsid w:val="006867D8"/>
    <w:rsid w:val="006B2381"/>
    <w:rsid w:val="006B78E2"/>
    <w:rsid w:val="006D3E0B"/>
    <w:rsid w:val="006D7E9A"/>
    <w:rsid w:val="006E0D2A"/>
    <w:rsid w:val="006E7FC7"/>
    <w:rsid w:val="006F2568"/>
    <w:rsid w:val="00700F97"/>
    <w:rsid w:val="007037B6"/>
    <w:rsid w:val="00716A94"/>
    <w:rsid w:val="007309D5"/>
    <w:rsid w:val="007539EC"/>
    <w:rsid w:val="00753A75"/>
    <w:rsid w:val="007543D6"/>
    <w:rsid w:val="00756062"/>
    <w:rsid w:val="007636D8"/>
    <w:rsid w:val="00772FDB"/>
    <w:rsid w:val="007A3FA2"/>
    <w:rsid w:val="007B4FCA"/>
    <w:rsid w:val="007C24AB"/>
    <w:rsid w:val="007D3099"/>
    <w:rsid w:val="007D5860"/>
    <w:rsid w:val="008015F9"/>
    <w:rsid w:val="00820834"/>
    <w:rsid w:val="00850314"/>
    <w:rsid w:val="008618A9"/>
    <w:rsid w:val="0087474A"/>
    <w:rsid w:val="008754E4"/>
    <w:rsid w:val="00894234"/>
    <w:rsid w:val="008B3F3A"/>
    <w:rsid w:val="008C7A17"/>
    <w:rsid w:val="008E6824"/>
    <w:rsid w:val="00901964"/>
    <w:rsid w:val="0091526D"/>
    <w:rsid w:val="009323B9"/>
    <w:rsid w:val="009531A2"/>
    <w:rsid w:val="00953F48"/>
    <w:rsid w:val="00955689"/>
    <w:rsid w:val="009576C2"/>
    <w:rsid w:val="00970FF2"/>
    <w:rsid w:val="0097114A"/>
    <w:rsid w:val="0098386C"/>
    <w:rsid w:val="00987CF7"/>
    <w:rsid w:val="009945F2"/>
    <w:rsid w:val="00994AD2"/>
    <w:rsid w:val="009A0F7D"/>
    <w:rsid w:val="009A6B11"/>
    <w:rsid w:val="009C0410"/>
    <w:rsid w:val="009C609B"/>
    <w:rsid w:val="009F08C0"/>
    <w:rsid w:val="009F230C"/>
    <w:rsid w:val="009F3FF1"/>
    <w:rsid w:val="009F525D"/>
    <w:rsid w:val="009F7FCB"/>
    <w:rsid w:val="00A113F9"/>
    <w:rsid w:val="00A17B74"/>
    <w:rsid w:val="00A34B9C"/>
    <w:rsid w:val="00A50AA8"/>
    <w:rsid w:val="00A60833"/>
    <w:rsid w:val="00A9236F"/>
    <w:rsid w:val="00A929A5"/>
    <w:rsid w:val="00A938A9"/>
    <w:rsid w:val="00AB22AF"/>
    <w:rsid w:val="00AB3995"/>
    <w:rsid w:val="00AB63EB"/>
    <w:rsid w:val="00AE1653"/>
    <w:rsid w:val="00AE43D6"/>
    <w:rsid w:val="00AF1FCD"/>
    <w:rsid w:val="00AF52E6"/>
    <w:rsid w:val="00AF6833"/>
    <w:rsid w:val="00B032C4"/>
    <w:rsid w:val="00B31444"/>
    <w:rsid w:val="00B473A5"/>
    <w:rsid w:val="00B47D51"/>
    <w:rsid w:val="00B60FF0"/>
    <w:rsid w:val="00B62E63"/>
    <w:rsid w:val="00B630FD"/>
    <w:rsid w:val="00B96080"/>
    <w:rsid w:val="00B96512"/>
    <w:rsid w:val="00BA6E7F"/>
    <w:rsid w:val="00BC3B05"/>
    <w:rsid w:val="00BD2088"/>
    <w:rsid w:val="00BE1628"/>
    <w:rsid w:val="00BE2C7E"/>
    <w:rsid w:val="00BF24FD"/>
    <w:rsid w:val="00BF4C6B"/>
    <w:rsid w:val="00C009AB"/>
    <w:rsid w:val="00C0693E"/>
    <w:rsid w:val="00C12469"/>
    <w:rsid w:val="00C155FC"/>
    <w:rsid w:val="00C16439"/>
    <w:rsid w:val="00C275DA"/>
    <w:rsid w:val="00C32E6E"/>
    <w:rsid w:val="00C51402"/>
    <w:rsid w:val="00C534C0"/>
    <w:rsid w:val="00C708AC"/>
    <w:rsid w:val="00C95EC1"/>
    <w:rsid w:val="00CA04E0"/>
    <w:rsid w:val="00CE2A22"/>
    <w:rsid w:val="00D00A37"/>
    <w:rsid w:val="00D030F3"/>
    <w:rsid w:val="00D060A0"/>
    <w:rsid w:val="00D2072E"/>
    <w:rsid w:val="00D213EF"/>
    <w:rsid w:val="00D2542F"/>
    <w:rsid w:val="00D354DC"/>
    <w:rsid w:val="00D55D0A"/>
    <w:rsid w:val="00D819AF"/>
    <w:rsid w:val="00D938D3"/>
    <w:rsid w:val="00DC6613"/>
    <w:rsid w:val="00DD0E35"/>
    <w:rsid w:val="00DD5BCC"/>
    <w:rsid w:val="00DE1113"/>
    <w:rsid w:val="00DE217E"/>
    <w:rsid w:val="00DF23B1"/>
    <w:rsid w:val="00DF3AD0"/>
    <w:rsid w:val="00E04165"/>
    <w:rsid w:val="00E217E2"/>
    <w:rsid w:val="00E26DF0"/>
    <w:rsid w:val="00E272B1"/>
    <w:rsid w:val="00E378B7"/>
    <w:rsid w:val="00E55BD2"/>
    <w:rsid w:val="00E57CFF"/>
    <w:rsid w:val="00E719DC"/>
    <w:rsid w:val="00E81F92"/>
    <w:rsid w:val="00E857DD"/>
    <w:rsid w:val="00EA2B62"/>
    <w:rsid w:val="00EA759D"/>
    <w:rsid w:val="00ED2089"/>
    <w:rsid w:val="00EE38EF"/>
    <w:rsid w:val="00EF206B"/>
    <w:rsid w:val="00F20EE1"/>
    <w:rsid w:val="00F30FE2"/>
    <w:rsid w:val="00F433D1"/>
    <w:rsid w:val="00F60018"/>
    <w:rsid w:val="00FB6F04"/>
    <w:rsid w:val="00FB79EB"/>
    <w:rsid w:val="00FC1957"/>
    <w:rsid w:val="00FE6428"/>
    <w:rsid w:val="00FF30B6"/>
    <w:rsid w:val="00FF7987"/>
    <w:rsid w:val="1E6401C5"/>
    <w:rsid w:val="3130E043"/>
    <w:rsid w:val="32B602B7"/>
    <w:rsid w:val="38506D13"/>
    <w:rsid w:val="4491C767"/>
    <w:rsid w:val="5CFCF1C0"/>
    <w:rsid w:val="62676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 w:type="character" w:styleId="FootnoteReference">
    <w:name w:val="footnote reference"/>
    <w:basedOn w:val="DefaultParagraphFont"/>
    <w:rsid w:val="0091526D"/>
    <w:rPr>
      <w:vertAlign w:val="superscript"/>
    </w:rPr>
  </w:style>
  <w:style w:type="paragraph" w:styleId="FootnoteText">
    <w:name w:val="footnote text"/>
    <w:basedOn w:val="Normal"/>
    <w:link w:val="FootnoteTextChar"/>
    <w:uiPriority w:val="99"/>
    <w:unhideWhenUsed/>
    <w:rsid w:val="0091526D"/>
    <w:rPr>
      <w:rFonts w:ascii="Times New Roman" w:hAnsi="Times New Roman"/>
      <w:sz w:val="20"/>
      <w:szCs w:val="20"/>
    </w:rPr>
  </w:style>
  <w:style w:type="character" w:customStyle="1" w:styleId="FootnoteTextChar">
    <w:name w:val="Footnote Text Char"/>
    <w:basedOn w:val="DefaultParagraphFont"/>
    <w:link w:val="FootnoteText"/>
    <w:uiPriority w:val="99"/>
    <w:rsid w:val="0091526D"/>
  </w:style>
  <w:style w:type="paragraph" w:customStyle="1" w:styleId="paragraph">
    <w:name w:val="paragraph"/>
    <w:basedOn w:val="Normal"/>
    <w:rsid w:val="003D4661"/>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3D4661"/>
  </w:style>
  <w:style w:type="character" w:customStyle="1" w:styleId="eop">
    <w:name w:val="eop"/>
    <w:basedOn w:val="DefaultParagraphFont"/>
    <w:rsid w:val="003D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74">
      <w:bodyDiv w:val="1"/>
      <w:marLeft w:val="0"/>
      <w:marRight w:val="0"/>
      <w:marTop w:val="0"/>
      <w:marBottom w:val="0"/>
      <w:divBdr>
        <w:top w:val="none" w:sz="0" w:space="0" w:color="auto"/>
        <w:left w:val="none" w:sz="0" w:space="0" w:color="auto"/>
        <w:bottom w:val="none" w:sz="0" w:space="0" w:color="auto"/>
        <w:right w:val="none" w:sz="0" w:space="0" w:color="auto"/>
      </w:divBdr>
      <w:divsChild>
        <w:div w:id="1605842037">
          <w:marLeft w:val="0"/>
          <w:marRight w:val="0"/>
          <w:marTop w:val="0"/>
          <w:marBottom w:val="0"/>
          <w:divBdr>
            <w:top w:val="none" w:sz="0" w:space="0" w:color="auto"/>
            <w:left w:val="none" w:sz="0" w:space="0" w:color="auto"/>
            <w:bottom w:val="none" w:sz="0" w:space="0" w:color="auto"/>
            <w:right w:val="none" w:sz="0" w:space="0" w:color="auto"/>
          </w:divBdr>
          <w:divsChild>
            <w:div w:id="1825049536">
              <w:marLeft w:val="0"/>
              <w:marRight w:val="0"/>
              <w:marTop w:val="0"/>
              <w:marBottom w:val="0"/>
              <w:divBdr>
                <w:top w:val="none" w:sz="0" w:space="0" w:color="auto"/>
                <w:left w:val="none" w:sz="0" w:space="0" w:color="auto"/>
                <w:bottom w:val="none" w:sz="0" w:space="0" w:color="auto"/>
                <w:right w:val="none" w:sz="0" w:space="0" w:color="auto"/>
              </w:divBdr>
            </w:div>
          </w:divsChild>
        </w:div>
        <w:div w:id="1162160826">
          <w:marLeft w:val="0"/>
          <w:marRight w:val="0"/>
          <w:marTop w:val="0"/>
          <w:marBottom w:val="0"/>
          <w:divBdr>
            <w:top w:val="none" w:sz="0" w:space="0" w:color="auto"/>
            <w:left w:val="none" w:sz="0" w:space="0" w:color="auto"/>
            <w:bottom w:val="none" w:sz="0" w:space="0" w:color="auto"/>
            <w:right w:val="none" w:sz="0" w:space="0" w:color="auto"/>
          </w:divBdr>
          <w:divsChild>
            <w:div w:id="93596623">
              <w:marLeft w:val="0"/>
              <w:marRight w:val="0"/>
              <w:marTop w:val="0"/>
              <w:marBottom w:val="0"/>
              <w:divBdr>
                <w:top w:val="none" w:sz="0" w:space="0" w:color="auto"/>
                <w:left w:val="none" w:sz="0" w:space="0" w:color="auto"/>
                <w:bottom w:val="none" w:sz="0" w:space="0" w:color="auto"/>
                <w:right w:val="none" w:sz="0" w:space="0" w:color="auto"/>
              </w:divBdr>
            </w:div>
          </w:divsChild>
        </w:div>
        <w:div w:id="1378121763">
          <w:marLeft w:val="0"/>
          <w:marRight w:val="0"/>
          <w:marTop w:val="0"/>
          <w:marBottom w:val="0"/>
          <w:divBdr>
            <w:top w:val="none" w:sz="0" w:space="0" w:color="auto"/>
            <w:left w:val="none" w:sz="0" w:space="0" w:color="auto"/>
            <w:bottom w:val="none" w:sz="0" w:space="0" w:color="auto"/>
            <w:right w:val="none" w:sz="0" w:space="0" w:color="auto"/>
          </w:divBdr>
          <w:divsChild>
            <w:div w:id="902521535">
              <w:marLeft w:val="0"/>
              <w:marRight w:val="0"/>
              <w:marTop w:val="0"/>
              <w:marBottom w:val="0"/>
              <w:divBdr>
                <w:top w:val="none" w:sz="0" w:space="0" w:color="auto"/>
                <w:left w:val="none" w:sz="0" w:space="0" w:color="auto"/>
                <w:bottom w:val="none" w:sz="0" w:space="0" w:color="auto"/>
                <w:right w:val="none" w:sz="0" w:space="0" w:color="auto"/>
              </w:divBdr>
            </w:div>
          </w:divsChild>
        </w:div>
        <w:div w:id="647176763">
          <w:marLeft w:val="0"/>
          <w:marRight w:val="0"/>
          <w:marTop w:val="0"/>
          <w:marBottom w:val="0"/>
          <w:divBdr>
            <w:top w:val="none" w:sz="0" w:space="0" w:color="auto"/>
            <w:left w:val="none" w:sz="0" w:space="0" w:color="auto"/>
            <w:bottom w:val="none" w:sz="0" w:space="0" w:color="auto"/>
            <w:right w:val="none" w:sz="0" w:space="0" w:color="auto"/>
          </w:divBdr>
          <w:divsChild>
            <w:div w:id="197591358">
              <w:marLeft w:val="0"/>
              <w:marRight w:val="0"/>
              <w:marTop w:val="0"/>
              <w:marBottom w:val="0"/>
              <w:divBdr>
                <w:top w:val="none" w:sz="0" w:space="0" w:color="auto"/>
                <w:left w:val="none" w:sz="0" w:space="0" w:color="auto"/>
                <w:bottom w:val="none" w:sz="0" w:space="0" w:color="auto"/>
                <w:right w:val="none" w:sz="0" w:space="0" w:color="auto"/>
              </w:divBdr>
            </w:div>
          </w:divsChild>
        </w:div>
        <w:div w:id="900794885">
          <w:marLeft w:val="0"/>
          <w:marRight w:val="0"/>
          <w:marTop w:val="0"/>
          <w:marBottom w:val="0"/>
          <w:divBdr>
            <w:top w:val="none" w:sz="0" w:space="0" w:color="auto"/>
            <w:left w:val="none" w:sz="0" w:space="0" w:color="auto"/>
            <w:bottom w:val="none" w:sz="0" w:space="0" w:color="auto"/>
            <w:right w:val="none" w:sz="0" w:space="0" w:color="auto"/>
          </w:divBdr>
          <w:divsChild>
            <w:div w:id="918170852">
              <w:marLeft w:val="0"/>
              <w:marRight w:val="0"/>
              <w:marTop w:val="0"/>
              <w:marBottom w:val="0"/>
              <w:divBdr>
                <w:top w:val="none" w:sz="0" w:space="0" w:color="auto"/>
                <w:left w:val="none" w:sz="0" w:space="0" w:color="auto"/>
                <w:bottom w:val="none" w:sz="0" w:space="0" w:color="auto"/>
                <w:right w:val="none" w:sz="0" w:space="0" w:color="auto"/>
              </w:divBdr>
            </w:div>
          </w:divsChild>
        </w:div>
        <w:div w:id="920524871">
          <w:marLeft w:val="0"/>
          <w:marRight w:val="0"/>
          <w:marTop w:val="0"/>
          <w:marBottom w:val="0"/>
          <w:divBdr>
            <w:top w:val="none" w:sz="0" w:space="0" w:color="auto"/>
            <w:left w:val="none" w:sz="0" w:space="0" w:color="auto"/>
            <w:bottom w:val="none" w:sz="0" w:space="0" w:color="auto"/>
            <w:right w:val="none" w:sz="0" w:space="0" w:color="auto"/>
          </w:divBdr>
          <w:divsChild>
            <w:div w:id="1971667560">
              <w:marLeft w:val="0"/>
              <w:marRight w:val="0"/>
              <w:marTop w:val="0"/>
              <w:marBottom w:val="0"/>
              <w:divBdr>
                <w:top w:val="none" w:sz="0" w:space="0" w:color="auto"/>
                <w:left w:val="none" w:sz="0" w:space="0" w:color="auto"/>
                <w:bottom w:val="none" w:sz="0" w:space="0" w:color="auto"/>
                <w:right w:val="none" w:sz="0" w:space="0" w:color="auto"/>
              </w:divBdr>
            </w:div>
          </w:divsChild>
        </w:div>
        <w:div w:id="560291258">
          <w:marLeft w:val="0"/>
          <w:marRight w:val="0"/>
          <w:marTop w:val="0"/>
          <w:marBottom w:val="0"/>
          <w:divBdr>
            <w:top w:val="none" w:sz="0" w:space="0" w:color="auto"/>
            <w:left w:val="none" w:sz="0" w:space="0" w:color="auto"/>
            <w:bottom w:val="none" w:sz="0" w:space="0" w:color="auto"/>
            <w:right w:val="none" w:sz="0" w:space="0" w:color="auto"/>
          </w:divBdr>
          <w:divsChild>
            <w:div w:id="1913731267">
              <w:marLeft w:val="0"/>
              <w:marRight w:val="0"/>
              <w:marTop w:val="0"/>
              <w:marBottom w:val="0"/>
              <w:divBdr>
                <w:top w:val="none" w:sz="0" w:space="0" w:color="auto"/>
                <w:left w:val="none" w:sz="0" w:space="0" w:color="auto"/>
                <w:bottom w:val="none" w:sz="0" w:space="0" w:color="auto"/>
                <w:right w:val="none" w:sz="0" w:space="0" w:color="auto"/>
              </w:divBdr>
            </w:div>
          </w:divsChild>
        </w:div>
        <w:div w:id="461196403">
          <w:marLeft w:val="0"/>
          <w:marRight w:val="0"/>
          <w:marTop w:val="0"/>
          <w:marBottom w:val="0"/>
          <w:divBdr>
            <w:top w:val="none" w:sz="0" w:space="0" w:color="auto"/>
            <w:left w:val="none" w:sz="0" w:space="0" w:color="auto"/>
            <w:bottom w:val="none" w:sz="0" w:space="0" w:color="auto"/>
            <w:right w:val="none" w:sz="0" w:space="0" w:color="auto"/>
          </w:divBdr>
          <w:divsChild>
            <w:div w:id="1319963890">
              <w:marLeft w:val="0"/>
              <w:marRight w:val="0"/>
              <w:marTop w:val="0"/>
              <w:marBottom w:val="0"/>
              <w:divBdr>
                <w:top w:val="none" w:sz="0" w:space="0" w:color="auto"/>
                <w:left w:val="none" w:sz="0" w:space="0" w:color="auto"/>
                <w:bottom w:val="none" w:sz="0" w:space="0" w:color="auto"/>
                <w:right w:val="none" w:sz="0" w:space="0" w:color="auto"/>
              </w:divBdr>
            </w:div>
          </w:divsChild>
        </w:div>
        <w:div w:id="1237743027">
          <w:marLeft w:val="0"/>
          <w:marRight w:val="0"/>
          <w:marTop w:val="0"/>
          <w:marBottom w:val="0"/>
          <w:divBdr>
            <w:top w:val="none" w:sz="0" w:space="0" w:color="auto"/>
            <w:left w:val="none" w:sz="0" w:space="0" w:color="auto"/>
            <w:bottom w:val="none" w:sz="0" w:space="0" w:color="auto"/>
            <w:right w:val="none" w:sz="0" w:space="0" w:color="auto"/>
          </w:divBdr>
          <w:divsChild>
            <w:div w:id="1880776339">
              <w:marLeft w:val="0"/>
              <w:marRight w:val="0"/>
              <w:marTop w:val="0"/>
              <w:marBottom w:val="0"/>
              <w:divBdr>
                <w:top w:val="none" w:sz="0" w:space="0" w:color="auto"/>
                <w:left w:val="none" w:sz="0" w:space="0" w:color="auto"/>
                <w:bottom w:val="none" w:sz="0" w:space="0" w:color="auto"/>
                <w:right w:val="none" w:sz="0" w:space="0" w:color="auto"/>
              </w:divBdr>
            </w:div>
          </w:divsChild>
        </w:div>
        <w:div w:id="676857005">
          <w:marLeft w:val="0"/>
          <w:marRight w:val="0"/>
          <w:marTop w:val="0"/>
          <w:marBottom w:val="0"/>
          <w:divBdr>
            <w:top w:val="none" w:sz="0" w:space="0" w:color="auto"/>
            <w:left w:val="none" w:sz="0" w:space="0" w:color="auto"/>
            <w:bottom w:val="none" w:sz="0" w:space="0" w:color="auto"/>
            <w:right w:val="none" w:sz="0" w:space="0" w:color="auto"/>
          </w:divBdr>
          <w:divsChild>
            <w:div w:id="262765074">
              <w:marLeft w:val="0"/>
              <w:marRight w:val="0"/>
              <w:marTop w:val="0"/>
              <w:marBottom w:val="0"/>
              <w:divBdr>
                <w:top w:val="none" w:sz="0" w:space="0" w:color="auto"/>
                <w:left w:val="none" w:sz="0" w:space="0" w:color="auto"/>
                <w:bottom w:val="none" w:sz="0" w:space="0" w:color="auto"/>
                <w:right w:val="none" w:sz="0" w:space="0" w:color="auto"/>
              </w:divBdr>
            </w:div>
          </w:divsChild>
        </w:div>
        <w:div w:id="1551770351">
          <w:marLeft w:val="0"/>
          <w:marRight w:val="0"/>
          <w:marTop w:val="0"/>
          <w:marBottom w:val="0"/>
          <w:divBdr>
            <w:top w:val="none" w:sz="0" w:space="0" w:color="auto"/>
            <w:left w:val="none" w:sz="0" w:space="0" w:color="auto"/>
            <w:bottom w:val="none" w:sz="0" w:space="0" w:color="auto"/>
            <w:right w:val="none" w:sz="0" w:space="0" w:color="auto"/>
          </w:divBdr>
          <w:divsChild>
            <w:div w:id="1948810057">
              <w:marLeft w:val="0"/>
              <w:marRight w:val="0"/>
              <w:marTop w:val="0"/>
              <w:marBottom w:val="0"/>
              <w:divBdr>
                <w:top w:val="none" w:sz="0" w:space="0" w:color="auto"/>
                <w:left w:val="none" w:sz="0" w:space="0" w:color="auto"/>
                <w:bottom w:val="none" w:sz="0" w:space="0" w:color="auto"/>
                <w:right w:val="none" w:sz="0" w:space="0" w:color="auto"/>
              </w:divBdr>
            </w:div>
          </w:divsChild>
        </w:div>
        <w:div w:id="1585187082">
          <w:marLeft w:val="0"/>
          <w:marRight w:val="0"/>
          <w:marTop w:val="0"/>
          <w:marBottom w:val="0"/>
          <w:divBdr>
            <w:top w:val="none" w:sz="0" w:space="0" w:color="auto"/>
            <w:left w:val="none" w:sz="0" w:space="0" w:color="auto"/>
            <w:bottom w:val="none" w:sz="0" w:space="0" w:color="auto"/>
            <w:right w:val="none" w:sz="0" w:space="0" w:color="auto"/>
          </w:divBdr>
          <w:divsChild>
            <w:div w:id="1304434498">
              <w:marLeft w:val="0"/>
              <w:marRight w:val="0"/>
              <w:marTop w:val="0"/>
              <w:marBottom w:val="0"/>
              <w:divBdr>
                <w:top w:val="none" w:sz="0" w:space="0" w:color="auto"/>
                <w:left w:val="none" w:sz="0" w:space="0" w:color="auto"/>
                <w:bottom w:val="none" w:sz="0" w:space="0" w:color="auto"/>
                <w:right w:val="none" w:sz="0" w:space="0" w:color="auto"/>
              </w:divBdr>
            </w:div>
          </w:divsChild>
        </w:div>
        <w:div w:id="778454420">
          <w:marLeft w:val="0"/>
          <w:marRight w:val="0"/>
          <w:marTop w:val="0"/>
          <w:marBottom w:val="0"/>
          <w:divBdr>
            <w:top w:val="none" w:sz="0" w:space="0" w:color="auto"/>
            <w:left w:val="none" w:sz="0" w:space="0" w:color="auto"/>
            <w:bottom w:val="none" w:sz="0" w:space="0" w:color="auto"/>
            <w:right w:val="none" w:sz="0" w:space="0" w:color="auto"/>
          </w:divBdr>
          <w:divsChild>
            <w:div w:id="1338388141">
              <w:marLeft w:val="0"/>
              <w:marRight w:val="0"/>
              <w:marTop w:val="0"/>
              <w:marBottom w:val="0"/>
              <w:divBdr>
                <w:top w:val="none" w:sz="0" w:space="0" w:color="auto"/>
                <w:left w:val="none" w:sz="0" w:space="0" w:color="auto"/>
                <w:bottom w:val="none" w:sz="0" w:space="0" w:color="auto"/>
                <w:right w:val="none" w:sz="0" w:space="0" w:color="auto"/>
              </w:divBdr>
            </w:div>
          </w:divsChild>
        </w:div>
        <w:div w:id="865365671">
          <w:marLeft w:val="0"/>
          <w:marRight w:val="0"/>
          <w:marTop w:val="0"/>
          <w:marBottom w:val="0"/>
          <w:divBdr>
            <w:top w:val="none" w:sz="0" w:space="0" w:color="auto"/>
            <w:left w:val="none" w:sz="0" w:space="0" w:color="auto"/>
            <w:bottom w:val="none" w:sz="0" w:space="0" w:color="auto"/>
            <w:right w:val="none" w:sz="0" w:space="0" w:color="auto"/>
          </w:divBdr>
          <w:divsChild>
            <w:div w:id="1848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080">
      <w:bodyDiv w:val="1"/>
      <w:marLeft w:val="0"/>
      <w:marRight w:val="0"/>
      <w:marTop w:val="0"/>
      <w:marBottom w:val="0"/>
      <w:divBdr>
        <w:top w:val="none" w:sz="0" w:space="0" w:color="auto"/>
        <w:left w:val="none" w:sz="0" w:space="0" w:color="auto"/>
        <w:bottom w:val="none" w:sz="0" w:space="0" w:color="auto"/>
        <w:right w:val="none" w:sz="0" w:space="0" w:color="auto"/>
      </w:divBdr>
      <w:divsChild>
        <w:div w:id="557281222">
          <w:marLeft w:val="0"/>
          <w:marRight w:val="0"/>
          <w:marTop w:val="0"/>
          <w:marBottom w:val="0"/>
          <w:divBdr>
            <w:top w:val="none" w:sz="0" w:space="0" w:color="auto"/>
            <w:left w:val="none" w:sz="0" w:space="0" w:color="auto"/>
            <w:bottom w:val="none" w:sz="0" w:space="0" w:color="auto"/>
            <w:right w:val="none" w:sz="0" w:space="0" w:color="auto"/>
          </w:divBdr>
        </w:div>
        <w:div w:id="1610312319">
          <w:marLeft w:val="0"/>
          <w:marRight w:val="0"/>
          <w:marTop w:val="0"/>
          <w:marBottom w:val="0"/>
          <w:divBdr>
            <w:top w:val="none" w:sz="0" w:space="0" w:color="auto"/>
            <w:left w:val="none" w:sz="0" w:space="0" w:color="auto"/>
            <w:bottom w:val="none" w:sz="0" w:space="0" w:color="auto"/>
            <w:right w:val="none" w:sz="0" w:space="0" w:color="auto"/>
          </w:divBdr>
        </w:div>
        <w:div w:id="1265528276">
          <w:marLeft w:val="0"/>
          <w:marRight w:val="0"/>
          <w:marTop w:val="0"/>
          <w:marBottom w:val="0"/>
          <w:divBdr>
            <w:top w:val="none" w:sz="0" w:space="0" w:color="auto"/>
            <w:left w:val="none" w:sz="0" w:space="0" w:color="auto"/>
            <w:bottom w:val="none" w:sz="0" w:space="0" w:color="auto"/>
            <w:right w:val="none" w:sz="0" w:space="0" w:color="auto"/>
          </w:divBdr>
        </w:div>
        <w:div w:id="1147208842">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525291643">
          <w:marLeft w:val="0"/>
          <w:marRight w:val="0"/>
          <w:marTop w:val="0"/>
          <w:marBottom w:val="0"/>
          <w:divBdr>
            <w:top w:val="none" w:sz="0" w:space="0" w:color="auto"/>
            <w:left w:val="none" w:sz="0" w:space="0" w:color="auto"/>
            <w:bottom w:val="none" w:sz="0" w:space="0" w:color="auto"/>
            <w:right w:val="none" w:sz="0" w:space="0" w:color="auto"/>
          </w:divBdr>
        </w:div>
      </w:divsChild>
    </w:div>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14382766">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771774516">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 w:id="2140029042">
      <w:bodyDiv w:val="1"/>
      <w:marLeft w:val="0"/>
      <w:marRight w:val="0"/>
      <w:marTop w:val="0"/>
      <w:marBottom w:val="0"/>
      <w:divBdr>
        <w:top w:val="none" w:sz="0" w:space="0" w:color="auto"/>
        <w:left w:val="none" w:sz="0" w:space="0" w:color="auto"/>
        <w:bottom w:val="none" w:sz="0" w:space="0" w:color="auto"/>
        <w:right w:val="none" w:sz="0" w:space="0" w:color="auto"/>
      </w:divBdr>
      <w:divsChild>
        <w:div w:id="2102530956">
          <w:marLeft w:val="0"/>
          <w:marRight w:val="0"/>
          <w:marTop w:val="0"/>
          <w:marBottom w:val="0"/>
          <w:divBdr>
            <w:top w:val="none" w:sz="0" w:space="0" w:color="auto"/>
            <w:left w:val="none" w:sz="0" w:space="0" w:color="auto"/>
            <w:bottom w:val="none" w:sz="0" w:space="0" w:color="auto"/>
            <w:right w:val="none" w:sz="0" w:space="0" w:color="auto"/>
          </w:divBdr>
        </w:div>
        <w:div w:id="1778057676">
          <w:marLeft w:val="0"/>
          <w:marRight w:val="0"/>
          <w:marTop w:val="0"/>
          <w:marBottom w:val="0"/>
          <w:divBdr>
            <w:top w:val="none" w:sz="0" w:space="0" w:color="auto"/>
            <w:left w:val="none" w:sz="0" w:space="0" w:color="auto"/>
            <w:bottom w:val="none" w:sz="0" w:space="0" w:color="auto"/>
            <w:right w:val="none" w:sz="0" w:space="0" w:color="auto"/>
          </w:divBdr>
        </w:div>
        <w:div w:id="176522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eiger@bme.ufl.edu" TargetMode="External"/><Relationship Id="rId13" Type="http://schemas.openxmlformats.org/officeDocument/2006/relationships/hyperlink" Target="https://www.eng.ufl.edu/students/advising/fall-semester-checklist/computer-requirements/" TargetMode="External"/><Relationship Id="rId18" Type="http://schemas.openxmlformats.org/officeDocument/2006/relationships/hyperlink" Target="mailto:student-support-hr@eng.ufl.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fl.edu/get-help/student-computer-recommendations/" TargetMode="External"/><Relationship Id="rId17" Type="http://schemas.openxmlformats.org/officeDocument/2006/relationships/hyperlink" Target="https://go.ufl.edu/syllabuspolicies" TargetMode="External"/><Relationship Id="rId2" Type="http://schemas.openxmlformats.org/officeDocument/2006/relationships/numbering" Target="numbering.xml"/><Relationship Id="rId16" Type="http://schemas.openxmlformats.org/officeDocument/2006/relationships/hyperlink" Target="https://catalog.ufl.edu/ugrad/current/regulations/info/grad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iodesign.org/" TargetMode="External"/><Relationship Id="rId5" Type="http://schemas.openxmlformats.org/officeDocument/2006/relationships/webSettings" Target="webSettings.xml"/><Relationship Id="rId15" Type="http://schemas.openxmlformats.org/officeDocument/2006/relationships/hyperlink" Target="https://catalog.ufl.edu/ugrad/current/regulations/info/attendance.aspx" TargetMode="External"/><Relationship Id="rId10" Type="http://schemas.openxmlformats.org/officeDocument/2006/relationships/hyperlink" Target="https://calendly.com/rcgeiger/" TargetMode="External"/><Relationship Id="rId19" Type="http://schemas.openxmlformats.org/officeDocument/2006/relationships/hyperlink" Target="mailto:pld@ufl.edu" TargetMode="External"/><Relationship Id="rId4" Type="http://schemas.openxmlformats.org/officeDocument/2006/relationships/settings" Target="settings.xml"/><Relationship Id="rId9" Type="http://schemas.openxmlformats.org/officeDocument/2006/relationships/hyperlink" Target="mailto:iarroyo@ufl.edu" TargetMode="External"/><Relationship Id="rId14" Type="http://schemas.openxmlformats.org/officeDocument/2006/relationships/hyperlink" Target="https://catalog.ufl.edu/UGRD/dates-deadlines/2025-2026/#fall25te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1167</Words>
  <Characters>8119</Characters>
  <Application>Microsoft Office Word</Application>
  <DocSecurity>0</DocSecurity>
  <Lines>67</Lines>
  <Paragraphs>18</Paragraphs>
  <ScaleCrop>false</ScaleCrop>
  <Company>University of Florida</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Geiger, Chris</cp:lastModifiedBy>
  <cp:revision>31</cp:revision>
  <cp:lastPrinted>2024-07-30T21:23:00Z</cp:lastPrinted>
  <dcterms:created xsi:type="dcterms:W3CDTF">2024-08-06T22:47:00Z</dcterms:created>
  <dcterms:modified xsi:type="dcterms:W3CDTF">2025-08-11T16:42:00Z</dcterms:modified>
</cp:coreProperties>
</file>